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6B0A7" w14:textId="77777777" w:rsidR="008E32C3" w:rsidRDefault="008E32C3" w:rsidP="008E32C3">
      <w:pPr>
        <w:spacing w:before="3000" w:after="120"/>
        <w:jc w:val="center"/>
      </w:pPr>
      <w:r>
        <w:rPr>
          <w:rFonts w:ascii="Arial" w:hAnsi="Arial" w:cs="Arial"/>
          <w:b/>
        </w:rPr>
        <w:t>Superior Court of Washington, County of _______________</w:t>
      </w:r>
    </w:p>
    <w:tbl>
      <w:tblPr>
        <w:tblW w:w="9414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79"/>
        <w:gridCol w:w="4435"/>
      </w:tblGrid>
      <w:tr w:rsidR="008E32C3" w:rsidRPr="00D8386B" w14:paraId="3B56DA37" w14:textId="77777777" w:rsidTr="00721678">
        <w:trPr>
          <w:cantSplit/>
          <w:trHeight w:val="2151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A3C1AB" w14:textId="77777777" w:rsidR="008E32C3" w:rsidRDefault="008E32C3" w:rsidP="00721678">
            <w:pPr>
              <w:ind w:left="-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0449B682" w14:textId="77777777" w:rsidR="008E32C3" w:rsidRDefault="008E32C3" w:rsidP="00721678">
            <w:pPr>
              <w:tabs>
                <w:tab w:val="left" w:pos="4536"/>
              </w:tabs>
              <w:spacing w:before="480" w:after="0"/>
              <w:ind w:left="-14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AEB5698" w14:textId="77777777" w:rsidR="008E32C3" w:rsidRDefault="008E32C3" w:rsidP="00721678">
            <w:pPr>
              <w:tabs>
                <w:tab w:val="left" w:pos="4536"/>
              </w:tabs>
              <w:spacing w:after="0"/>
              <w:ind w:left="-1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65D5FE" w14:textId="77777777" w:rsidR="008E32C3" w:rsidRDefault="008E32C3" w:rsidP="00721678">
            <w:pPr>
              <w:tabs>
                <w:tab w:val="left" w:pos="432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4ACF43C5" w14:textId="77777777" w:rsidR="008E32C3" w:rsidRPr="00220BA3" w:rsidRDefault="008E32C3" w:rsidP="00721678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20BA3">
              <w:rPr>
                <w:rFonts w:ascii="Arial" w:hAnsi="Arial" w:cs="Arial"/>
                <w:b/>
                <w:sz w:val="22"/>
                <w:szCs w:val="22"/>
              </w:rPr>
              <w:t>Immediate Order (Ex Parte)</w:t>
            </w:r>
            <w:r w:rsidRPr="00220BA3">
              <w:rPr>
                <w:rFonts w:ascii="Arial" w:hAnsi="Arial" w:cs="Arial"/>
                <w:b/>
                <w:sz w:val="22"/>
                <w:szCs w:val="22"/>
              </w:rPr>
              <w:br/>
              <w:t>and Hearing Notice - Emergency Minor Guardianship and Restraining Order</w:t>
            </w:r>
          </w:p>
          <w:p w14:paraId="0C67B5E2" w14:textId="778C3A58" w:rsidR="008E32C3" w:rsidRDefault="008E32C3" w:rsidP="00721678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34DF5" w:rsidRPr="00334DF5">
              <w:rPr>
                <w:rFonts w:ascii="Arial" w:hAnsi="Arial" w:cs="Arial"/>
                <w:sz w:val="22"/>
                <w:szCs w:val="22"/>
              </w:rPr>
              <w:t>ORAPEMG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1B9665D" w14:textId="77777777" w:rsidR="008E32C3" w:rsidRPr="00422BA2" w:rsidRDefault="008E32C3" w:rsidP="00721678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action 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31474">
              <w:rPr>
                <w:rFonts w:ascii="Arial" w:hAnsi="Arial" w:cs="Arial"/>
                <w:b/>
                <w:sz w:val="20"/>
                <w:szCs w:val="20"/>
              </w:rPr>
              <w:t>1, 3, 5</w:t>
            </w:r>
          </w:p>
          <w:p w14:paraId="4098A74C" w14:textId="77777777" w:rsidR="008E32C3" w:rsidRPr="003B19DA" w:rsidRDefault="008E32C3" w:rsidP="00721678">
            <w:pPr>
              <w:tabs>
                <w:tab w:val="right" w:pos="936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3B19DA">
              <w:rPr>
                <w:rFonts w:ascii="Arial Narrow" w:hAnsi="Arial Narrow"/>
                <w:b/>
                <w:sz w:val="22"/>
              </w:rPr>
              <w:t>[  ] Interpreter required in:______________ (language)</w:t>
            </w:r>
          </w:p>
        </w:tc>
      </w:tr>
    </w:tbl>
    <w:p w14:paraId="0DFE4507" w14:textId="27901D35" w:rsidR="008E32C3" w:rsidRPr="003B19DA" w:rsidRDefault="008E32C3" w:rsidP="008E32C3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B19DA">
        <w:rPr>
          <w:rFonts w:ascii="Arial" w:hAnsi="Arial" w:cs="Arial"/>
          <w:b/>
          <w:sz w:val="28"/>
          <w:szCs w:val="28"/>
        </w:rPr>
        <w:t>Immediate Order (Ex Parte) and Hearing Notice-</w:t>
      </w:r>
      <w:r w:rsidRPr="003B19DA">
        <w:rPr>
          <w:rFonts w:ascii="Arial" w:hAnsi="Arial" w:cs="Arial"/>
          <w:b/>
          <w:sz w:val="28"/>
          <w:szCs w:val="28"/>
        </w:rPr>
        <w:br/>
        <w:t>Emergency Minor Guardianship and Restraining Order</w:t>
      </w:r>
    </w:p>
    <w:p w14:paraId="6EAAD73C" w14:textId="31A61CB6" w:rsidR="008E32C3" w:rsidRPr="003B19DA" w:rsidRDefault="008E32C3" w:rsidP="008E32C3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sz w:val="22"/>
          <w:szCs w:val="22"/>
        </w:rPr>
      </w:pPr>
      <w:r w:rsidRPr="003B19DA">
        <w:rPr>
          <w:sz w:val="22"/>
          <w:szCs w:val="22"/>
        </w:rPr>
        <w:t>1.</w:t>
      </w:r>
      <w:r w:rsidRPr="003B19DA">
        <w:rPr>
          <w:sz w:val="22"/>
          <w:szCs w:val="22"/>
        </w:rPr>
        <w:tab/>
        <w:t>Guardianship Summary</w:t>
      </w:r>
      <w:r w:rsidR="009D77B0">
        <w:rPr>
          <w:sz w:val="22"/>
          <w:szCs w:val="22"/>
        </w:rPr>
        <w:t>.</w:t>
      </w:r>
    </w:p>
    <w:p w14:paraId="2B1013C1" w14:textId="5EBD5511" w:rsidR="008E32C3" w:rsidRPr="00327D41" w:rsidRDefault="008E32C3" w:rsidP="008E32C3">
      <w:pPr>
        <w:tabs>
          <w:tab w:val="left" w:pos="900"/>
        </w:tabs>
        <w:spacing w:after="12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327D41">
        <w:rPr>
          <w:rFonts w:ascii="Arial" w:hAnsi="Arial" w:cs="Arial"/>
          <w:i/>
          <w:iCs/>
          <w:sz w:val="22"/>
          <w:szCs w:val="22"/>
        </w:rPr>
        <w:t>Summarize the guardianship order below.</w:t>
      </w:r>
    </w:p>
    <w:tbl>
      <w:tblPr>
        <w:tblW w:w="8126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456"/>
        <w:gridCol w:w="1640"/>
        <w:gridCol w:w="2500"/>
        <w:gridCol w:w="1563"/>
      </w:tblGrid>
      <w:tr w:rsidR="008E32C3" w:rsidRPr="00327D41" w14:paraId="636E344C" w14:textId="77777777" w:rsidTr="00721678">
        <w:trPr>
          <w:trHeight w:val="70"/>
        </w:trPr>
        <w:tc>
          <w:tcPr>
            <w:tcW w:w="4063" w:type="dxa"/>
            <w:gridSpan w:val="3"/>
            <w:tcBorders>
              <w:bottom w:val="single" w:sz="18" w:space="0" w:color="auto"/>
            </w:tcBorders>
          </w:tcPr>
          <w:p w14:paraId="22D2AFCD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sz w:val="22"/>
                <w:szCs w:val="22"/>
              </w:rPr>
              <w:t>Date guardian appointed:</w:t>
            </w:r>
          </w:p>
        </w:tc>
        <w:tc>
          <w:tcPr>
            <w:tcW w:w="4063" w:type="dxa"/>
            <w:gridSpan w:val="2"/>
            <w:tcBorders>
              <w:bottom w:val="single" w:sz="18" w:space="0" w:color="auto"/>
            </w:tcBorders>
          </w:tcPr>
          <w:p w14:paraId="07AF1967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 xml:space="preserve">Hearing date from section </w:t>
            </w:r>
            <w:r w:rsidRPr="003B19DA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</w:tr>
      <w:tr w:rsidR="008E32C3" w:rsidRPr="00327D41" w14:paraId="4649A5EC" w14:textId="77777777" w:rsidTr="00721678">
        <w:trPr>
          <w:trHeight w:val="207"/>
        </w:trPr>
        <w:tc>
          <w:tcPr>
            <w:tcW w:w="8126" w:type="dxa"/>
            <w:gridSpan w:val="5"/>
            <w:tcBorders>
              <w:top w:val="single" w:sz="18" w:space="0" w:color="auto"/>
            </w:tcBorders>
          </w:tcPr>
          <w:p w14:paraId="15D92413" w14:textId="77777777" w:rsidR="008E32C3" w:rsidRPr="003B19DA" w:rsidRDefault="008E32C3" w:rsidP="0072167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B19DA">
              <w:rPr>
                <w:rFonts w:ascii="Arial" w:hAnsi="Arial" w:cs="Arial"/>
                <w:b/>
                <w:sz w:val="22"/>
              </w:rPr>
              <w:t>Children</w:t>
            </w:r>
          </w:p>
        </w:tc>
      </w:tr>
      <w:tr w:rsidR="008E32C3" w:rsidRPr="00327D41" w14:paraId="11CA01F6" w14:textId="77777777" w:rsidTr="00721678">
        <w:trPr>
          <w:trHeight w:val="197"/>
        </w:trPr>
        <w:tc>
          <w:tcPr>
            <w:tcW w:w="2423" w:type="dxa"/>
            <w:gridSpan w:val="2"/>
          </w:tcPr>
          <w:p w14:paraId="126F3158" w14:textId="77777777" w:rsidR="008E32C3" w:rsidRPr="00327D41" w:rsidRDefault="008E32C3" w:rsidP="00721678">
            <w:pPr>
              <w:spacing w:after="12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Child's Name</w:t>
            </w:r>
          </w:p>
        </w:tc>
        <w:tc>
          <w:tcPr>
            <w:tcW w:w="1640" w:type="dxa"/>
          </w:tcPr>
          <w:p w14:paraId="4EC4B1F1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Letters Expire</w:t>
            </w:r>
          </w:p>
        </w:tc>
        <w:tc>
          <w:tcPr>
            <w:tcW w:w="2500" w:type="dxa"/>
          </w:tcPr>
          <w:p w14:paraId="6AEB547F" w14:textId="77777777" w:rsidR="008E32C3" w:rsidRPr="00327D41" w:rsidRDefault="008E32C3" w:rsidP="00721678">
            <w:pPr>
              <w:spacing w:after="12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Child's Name</w:t>
            </w:r>
          </w:p>
        </w:tc>
        <w:tc>
          <w:tcPr>
            <w:tcW w:w="1563" w:type="dxa"/>
          </w:tcPr>
          <w:p w14:paraId="61158631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Letters Expire</w:t>
            </w:r>
          </w:p>
        </w:tc>
      </w:tr>
      <w:tr w:rsidR="008E32C3" w:rsidRPr="00327D41" w14:paraId="41E822FC" w14:textId="77777777" w:rsidTr="00721678">
        <w:trPr>
          <w:trHeight w:val="278"/>
        </w:trPr>
        <w:tc>
          <w:tcPr>
            <w:tcW w:w="2423" w:type="dxa"/>
            <w:gridSpan w:val="2"/>
          </w:tcPr>
          <w:p w14:paraId="0DB9ED06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1.</w:t>
            </w:r>
          </w:p>
        </w:tc>
        <w:tc>
          <w:tcPr>
            <w:tcW w:w="1640" w:type="dxa"/>
          </w:tcPr>
          <w:p w14:paraId="30C6AA90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on hearing date</w:t>
            </w:r>
          </w:p>
        </w:tc>
        <w:tc>
          <w:tcPr>
            <w:tcW w:w="2500" w:type="dxa"/>
          </w:tcPr>
          <w:p w14:paraId="508A36AB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2.</w:t>
            </w:r>
          </w:p>
        </w:tc>
        <w:tc>
          <w:tcPr>
            <w:tcW w:w="1563" w:type="dxa"/>
          </w:tcPr>
          <w:p w14:paraId="61602E96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on hearing date</w:t>
            </w:r>
          </w:p>
        </w:tc>
      </w:tr>
      <w:tr w:rsidR="008E32C3" w:rsidRPr="00327D41" w14:paraId="70B379DE" w14:textId="77777777" w:rsidTr="00721678">
        <w:trPr>
          <w:trHeight w:val="170"/>
        </w:trPr>
        <w:tc>
          <w:tcPr>
            <w:tcW w:w="2423" w:type="dxa"/>
            <w:gridSpan w:val="2"/>
          </w:tcPr>
          <w:p w14:paraId="0192E602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3.</w:t>
            </w:r>
          </w:p>
        </w:tc>
        <w:tc>
          <w:tcPr>
            <w:tcW w:w="1640" w:type="dxa"/>
          </w:tcPr>
          <w:p w14:paraId="7B8E80A3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on hearing date</w:t>
            </w:r>
          </w:p>
        </w:tc>
        <w:tc>
          <w:tcPr>
            <w:tcW w:w="2500" w:type="dxa"/>
          </w:tcPr>
          <w:p w14:paraId="24E9E9F9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4.</w:t>
            </w:r>
          </w:p>
        </w:tc>
        <w:tc>
          <w:tcPr>
            <w:tcW w:w="1563" w:type="dxa"/>
          </w:tcPr>
          <w:p w14:paraId="3CC1C51B" w14:textId="77777777" w:rsidR="008E32C3" w:rsidRPr="00327D41" w:rsidRDefault="008E32C3" w:rsidP="00721678">
            <w:pPr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on hearing date</w:t>
            </w:r>
          </w:p>
        </w:tc>
      </w:tr>
      <w:tr w:rsidR="008E32C3" w:rsidRPr="00327D41" w14:paraId="1B030C96" w14:textId="77777777" w:rsidTr="00721678">
        <w:trPr>
          <w:trHeight w:val="117"/>
        </w:trPr>
        <w:tc>
          <w:tcPr>
            <w:tcW w:w="8126" w:type="dxa"/>
            <w:gridSpan w:val="5"/>
            <w:tcBorders>
              <w:top w:val="single" w:sz="18" w:space="0" w:color="auto"/>
            </w:tcBorders>
          </w:tcPr>
          <w:p w14:paraId="30572A6B" w14:textId="77777777" w:rsidR="008E32C3" w:rsidRPr="003B19DA" w:rsidRDefault="008E32C3" w:rsidP="0072167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B19DA">
              <w:rPr>
                <w:rFonts w:ascii="Arial" w:hAnsi="Arial" w:cs="Arial"/>
                <w:b/>
                <w:sz w:val="22"/>
              </w:rPr>
              <w:t>Limited Guardian/s</w:t>
            </w:r>
          </w:p>
        </w:tc>
      </w:tr>
      <w:tr w:rsidR="008E32C3" w:rsidRPr="00327D41" w14:paraId="75F041DC" w14:textId="77777777" w:rsidTr="00721678">
        <w:trPr>
          <w:trHeight w:val="287"/>
        </w:trPr>
        <w:tc>
          <w:tcPr>
            <w:tcW w:w="967" w:type="dxa"/>
          </w:tcPr>
          <w:p w14:paraId="5F06956E" w14:textId="77777777" w:rsidR="008E32C3" w:rsidRPr="00327D41" w:rsidRDefault="008E32C3" w:rsidP="00721678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Name</w:t>
            </w:r>
          </w:p>
        </w:tc>
        <w:tc>
          <w:tcPr>
            <w:tcW w:w="7159" w:type="dxa"/>
            <w:gridSpan w:val="4"/>
          </w:tcPr>
          <w:p w14:paraId="1A9F8CFB" w14:textId="77777777" w:rsidR="008E32C3" w:rsidRPr="00327D41" w:rsidRDefault="008E32C3" w:rsidP="00721678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E32C3" w:rsidRPr="00327D41" w14:paraId="0F1542FD" w14:textId="77777777" w:rsidTr="00721678">
        <w:trPr>
          <w:trHeight w:val="350"/>
        </w:trPr>
        <w:tc>
          <w:tcPr>
            <w:tcW w:w="967" w:type="dxa"/>
          </w:tcPr>
          <w:p w14:paraId="1D1B9C78" w14:textId="77777777" w:rsidR="008E32C3" w:rsidRPr="00327D41" w:rsidRDefault="008E32C3" w:rsidP="00721678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Address</w:t>
            </w:r>
          </w:p>
          <w:p w14:paraId="474E71B3" w14:textId="77777777" w:rsidR="008E32C3" w:rsidRPr="00327D41" w:rsidRDefault="008E32C3" w:rsidP="00721678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159" w:type="dxa"/>
            <w:gridSpan w:val="4"/>
          </w:tcPr>
          <w:p w14:paraId="276CAC28" w14:textId="77777777" w:rsidR="008E32C3" w:rsidRPr="00327D41" w:rsidRDefault="008E32C3" w:rsidP="00721678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E32C3" w:rsidRPr="00327D41" w14:paraId="4CA66A6A" w14:textId="77777777" w:rsidTr="00721678">
        <w:trPr>
          <w:trHeight w:val="197"/>
        </w:trPr>
        <w:tc>
          <w:tcPr>
            <w:tcW w:w="967" w:type="dxa"/>
            <w:tcBorders>
              <w:bottom w:val="single" w:sz="2" w:space="0" w:color="auto"/>
            </w:tcBorders>
          </w:tcPr>
          <w:p w14:paraId="3DB7B030" w14:textId="77777777" w:rsidR="008E32C3" w:rsidRPr="00327D41" w:rsidRDefault="008E32C3" w:rsidP="00721678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Phone</w:t>
            </w:r>
          </w:p>
        </w:tc>
        <w:tc>
          <w:tcPr>
            <w:tcW w:w="7159" w:type="dxa"/>
            <w:gridSpan w:val="4"/>
            <w:tcBorders>
              <w:bottom w:val="single" w:sz="2" w:space="0" w:color="auto"/>
            </w:tcBorders>
          </w:tcPr>
          <w:p w14:paraId="4AEEF7D4" w14:textId="77777777" w:rsidR="008E32C3" w:rsidRPr="00327D41" w:rsidRDefault="008E32C3" w:rsidP="00721678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E32C3" w:rsidRPr="00327D41" w14:paraId="780251B0" w14:textId="77777777" w:rsidTr="00721678">
        <w:trPr>
          <w:trHeight w:val="453"/>
        </w:trPr>
        <w:tc>
          <w:tcPr>
            <w:tcW w:w="967" w:type="dxa"/>
            <w:tcBorders>
              <w:bottom w:val="single" w:sz="2" w:space="0" w:color="auto"/>
            </w:tcBorders>
          </w:tcPr>
          <w:p w14:paraId="274D3BA7" w14:textId="77777777" w:rsidR="008E32C3" w:rsidRPr="00327D41" w:rsidRDefault="008E32C3" w:rsidP="00721678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Cs/>
                <w:sz w:val="22"/>
                <w:szCs w:val="22"/>
              </w:rPr>
              <w:t>Email</w:t>
            </w:r>
          </w:p>
        </w:tc>
        <w:tc>
          <w:tcPr>
            <w:tcW w:w="7159" w:type="dxa"/>
            <w:gridSpan w:val="4"/>
            <w:tcBorders>
              <w:bottom w:val="single" w:sz="2" w:space="0" w:color="auto"/>
            </w:tcBorders>
          </w:tcPr>
          <w:p w14:paraId="58F632A9" w14:textId="77777777" w:rsidR="008E32C3" w:rsidRPr="00327D41" w:rsidRDefault="008E32C3" w:rsidP="00721678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0C04B40B" w14:textId="77777777" w:rsidR="008E32C3" w:rsidRPr="003B19DA" w:rsidRDefault="008E32C3" w:rsidP="008E32C3">
      <w:pPr>
        <w:pStyle w:val="WAItem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 w:rsidRPr="003B19DA">
        <w:rPr>
          <w:sz w:val="22"/>
          <w:szCs w:val="22"/>
        </w:rPr>
        <w:t>2.</w:t>
      </w:r>
      <w:r w:rsidRPr="003B19DA">
        <w:rPr>
          <w:sz w:val="22"/>
          <w:szCs w:val="22"/>
        </w:rPr>
        <w:tab/>
        <w:t>This Order starts immediately and ends after the hearing listed below.</w:t>
      </w:r>
    </w:p>
    <w:tbl>
      <w:tblPr>
        <w:tblW w:w="0" w:type="auto"/>
        <w:tblInd w:w="7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8E32C3" w:rsidRPr="00352B65" w14:paraId="44C4A0C4" w14:textId="77777777" w:rsidTr="00721678">
        <w:tc>
          <w:tcPr>
            <w:tcW w:w="8190" w:type="dxa"/>
            <w:shd w:val="clear" w:color="auto" w:fill="auto"/>
          </w:tcPr>
          <w:p w14:paraId="2B7BBB13" w14:textId="20754CB6" w:rsidR="008E32C3" w:rsidRPr="00352B65" w:rsidRDefault="008E32C3" w:rsidP="00721678">
            <w:pPr>
              <w:pStyle w:val="WAinstructionbox"/>
              <w:spacing w:before="0"/>
            </w:pPr>
            <w:r w:rsidRPr="003B19DA">
              <w:rPr>
                <w:b/>
                <w:bCs/>
              </w:rPr>
              <w:t xml:space="preserve">Important! </w:t>
            </w:r>
            <w:r w:rsidRPr="00352B65">
              <w:rPr>
                <w:i w:val="0"/>
                <w:iCs w:val="0"/>
              </w:rPr>
              <w:t>Hearing</w:t>
            </w:r>
            <w:r w:rsidRPr="00352B65">
              <w:rPr>
                <w:b/>
                <w:bCs/>
                <w:i w:val="0"/>
                <w:iCs w:val="0"/>
              </w:rPr>
              <w:t xml:space="preserve"> </w:t>
            </w:r>
            <w:r w:rsidRPr="00352B65">
              <w:rPr>
                <w:i w:val="0"/>
                <w:iCs w:val="0"/>
              </w:rPr>
              <w:t xml:space="preserve">must be held within </w:t>
            </w:r>
            <w:r w:rsidRPr="00352B65">
              <w:rPr>
                <w:b/>
                <w:bCs/>
                <w:i w:val="0"/>
                <w:iCs w:val="0"/>
              </w:rPr>
              <w:t>five</w:t>
            </w:r>
            <w:r w:rsidRPr="00352B65">
              <w:rPr>
                <w:i w:val="0"/>
                <w:iCs w:val="0"/>
              </w:rPr>
              <w:t xml:space="preserve"> court days.</w:t>
            </w:r>
          </w:p>
        </w:tc>
      </w:tr>
    </w:tbl>
    <w:p w14:paraId="46586960" w14:textId="4F0CAC4C" w:rsidR="008E32C3" w:rsidRPr="00900C6D" w:rsidRDefault="008E32C3" w:rsidP="008E32C3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pacing w:val="-2"/>
          <w:sz w:val="32"/>
          <w:szCs w:val="32"/>
        </w:rPr>
      </w:pPr>
      <w:r w:rsidRPr="00900C6D">
        <w:rPr>
          <w:sz w:val="32"/>
          <w:szCs w:val="32"/>
        </w:rPr>
        <w:lastRenderedPageBreak/>
        <w:t>3.</w:t>
      </w:r>
      <w:r w:rsidRPr="00220BA3">
        <w:rPr>
          <w:sz w:val="22"/>
          <w:szCs w:val="22"/>
        </w:rPr>
        <w:tab/>
      </w:r>
      <w:r w:rsidRPr="00900C6D">
        <w:rPr>
          <w:sz w:val="32"/>
          <w:szCs w:val="32"/>
        </w:rPr>
        <w:t xml:space="preserve">Hearing Notice – </w:t>
      </w:r>
      <w:r w:rsidRPr="00900C6D">
        <w:rPr>
          <w:b w:val="0"/>
          <w:sz w:val="32"/>
          <w:szCs w:val="32"/>
        </w:rPr>
        <w:t xml:space="preserve">The court will consider extending this order and the other requests in the </w:t>
      </w:r>
      <w:r w:rsidRPr="00900C6D">
        <w:rPr>
          <w:b w:val="0"/>
          <w:i/>
          <w:sz w:val="32"/>
          <w:szCs w:val="32"/>
        </w:rPr>
        <w:t>Motion for Immediate Order</w:t>
      </w:r>
      <w:r w:rsidRPr="00900C6D">
        <w:rPr>
          <w:b w:val="0"/>
          <w:sz w:val="32"/>
          <w:szCs w:val="32"/>
        </w:rPr>
        <w:t xml:space="preserve"> at a court hearing:</w:t>
      </w:r>
    </w:p>
    <w:p w14:paraId="2B41D4E2" w14:textId="40374360" w:rsidR="00460F2B" w:rsidRPr="00900C6D" w:rsidRDefault="00460F2B" w:rsidP="00460F2B">
      <w:pPr>
        <w:tabs>
          <w:tab w:val="left" w:pos="1260"/>
          <w:tab w:val="left" w:pos="5310"/>
          <w:tab w:val="left" w:pos="6930"/>
        </w:tabs>
        <w:spacing w:before="120" w:after="0"/>
        <w:ind w:left="540"/>
        <w:rPr>
          <w:rFonts w:ascii="Arial" w:eastAsia="Calibri" w:hAnsi="Arial" w:cs="Arial"/>
          <w:sz w:val="32"/>
          <w:szCs w:val="32"/>
        </w:rPr>
      </w:pPr>
      <w:r w:rsidRPr="00900C6D"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63360" behindDoc="0" locked="1" layoutInCell="1" allowOverlap="1" wp14:anchorId="37DB41A1" wp14:editId="7171826B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00C6D">
        <w:rPr>
          <w:rFonts w:ascii="Arial" w:hAnsi="Arial" w:cs="Arial"/>
          <w:sz w:val="32"/>
          <w:szCs w:val="32"/>
        </w:rPr>
        <w:t>for</w:t>
      </w:r>
      <w:proofErr w:type="gramEnd"/>
      <w:r w:rsidRPr="00900C6D">
        <w:rPr>
          <w:rFonts w:ascii="Arial" w:hAnsi="Arial" w:cs="Arial"/>
          <w:sz w:val="32"/>
          <w:szCs w:val="32"/>
        </w:rPr>
        <w:t>:</w:t>
      </w:r>
      <w:r w:rsidRPr="00900C6D">
        <w:rPr>
          <w:rFonts w:ascii="Arial" w:hAnsi="Arial" w:cs="Arial"/>
          <w:sz w:val="32"/>
          <w:szCs w:val="32"/>
        </w:rPr>
        <w:tab/>
      </w:r>
      <w:r w:rsidRPr="00900C6D">
        <w:rPr>
          <w:rFonts w:ascii="Arial" w:hAnsi="Arial" w:cs="Arial"/>
          <w:sz w:val="32"/>
          <w:szCs w:val="32"/>
          <w:u w:val="single"/>
        </w:rPr>
        <w:tab/>
      </w:r>
      <w:r w:rsidRPr="00900C6D">
        <w:rPr>
          <w:rFonts w:ascii="Arial" w:hAnsi="Arial" w:cs="Arial"/>
          <w:sz w:val="32"/>
          <w:szCs w:val="32"/>
        </w:rPr>
        <w:t xml:space="preserve"> at:</w:t>
      </w:r>
      <w:r w:rsidR="009D77B0" w:rsidRPr="00900C6D">
        <w:rPr>
          <w:rFonts w:ascii="Arial" w:hAnsi="Arial" w:cs="Arial"/>
          <w:sz w:val="32"/>
          <w:szCs w:val="32"/>
        </w:rPr>
        <w:t xml:space="preserve"> </w:t>
      </w:r>
      <w:r w:rsidRPr="00900C6D">
        <w:rPr>
          <w:rFonts w:ascii="Arial" w:hAnsi="Arial" w:cs="Arial"/>
          <w:iCs/>
          <w:sz w:val="32"/>
          <w:szCs w:val="32"/>
          <w:u w:val="single"/>
        </w:rPr>
        <w:tab/>
      </w:r>
      <w:r w:rsidRPr="00900C6D">
        <w:rPr>
          <w:rFonts w:ascii="Arial" w:hAnsi="Arial" w:cs="Arial"/>
          <w:iCs/>
          <w:sz w:val="32"/>
          <w:szCs w:val="32"/>
        </w:rPr>
        <w:t xml:space="preserve"> [  ]</w:t>
      </w:r>
      <w:r w:rsidRPr="00900C6D">
        <w:rPr>
          <w:rFonts w:ascii="Arial" w:eastAsia="Calibri" w:hAnsi="Arial" w:cs="Arial"/>
          <w:sz w:val="32"/>
          <w:szCs w:val="32"/>
        </w:rPr>
        <w:t xml:space="preserve"> a.m.  </w:t>
      </w:r>
      <w:r w:rsidRPr="00900C6D">
        <w:rPr>
          <w:rFonts w:ascii="Arial" w:hAnsi="Arial" w:cs="Arial"/>
          <w:iCs/>
          <w:sz w:val="32"/>
          <w:szCs w:val="32"/>
        </w:rPr>
        <w:t>[  ]</w:t>
      </w:r>
      <w:r w:rsidRPr="00900C6D">
        <w:rPr>
          <w:rFonts w:ascii="Arial" w:eastAsia="Calibri" w:hAnsi="Arial" w:cs="Arial"/>
          <w:sz w:val="32"/>
          <w:szCs w:val="32"/>
        </w:rPr>
        <w:t xml:space="preserve"> p.m.</w:t>
      </w:r>
    </w:p>
    <w:p w14:paraId="17909F3F" w14:textId="232092E4" w:rsidR="00460F2B" w:rsidRPr="00900C6D" w:rsidRDefault="00460F2B" w:rsidP="00460F2B">
      <w:pPr>
        <w:tabs>
          <w:tab w:val="left" w:pos="5940"/>
        </w:tabs>
        <w:spacing w:after="0"/>
        <w:ind w:left="1260"/>
        <w:rPr>
          <w:rFonts w:ascii="Arial" w:hAnsi="Arial" w:cs="Arial"/>
          <w:i/>
          <w:sz w:val="32"/>
          <w:szCs w:val="32"/>
        </w:rPr>
      </w:pPr>
      <w:r w:rsidRPr="00900C6D">
        <w:rPr>
          <w:rFonts w:ascii="Arial" w:hAnsi="Arial" w:cs="Arial"/>
          <w:i/>
          <w:sz w:val="32"/>
          <w:szCs w:val="32"/>
        </w:rPr>
        <w:t>Date</w:t>
      </w:r>
      <w:r w:rsidRPr="00900C6D">
        <w:rPr>
          <w:rFonts w:ascii="Arial" w:hAnsi="Arial" w:cs="Arial"/>
          <w:i/>
          <w:sz w:val="32"/>
          <w:szCs w:val="32"/>
        </w:rPr>
        <w:tab/>
        <w:t>Time</w:t>
      </w:r>
    </w:p>
    <w:p w14:paraId="2239EFC2" w14:textId="33B00693" w:rsidR="00460F2B" w:rsidRPr="00900C6D" w:rsidRDefault="00460F2B">
      <w:pPr>
        <w:tabs>
          <w:tab w:val="left" w:pos="1267"/>
          <w:tab w:val="left" w:pos="9180"/>
        </w:tabs>
        <w:spacing w:before="120" w:after="0"/>
        <w:ind w:left="540"/>
        <w:rPr>
          <w:rFonts w:ascii="Arial" w:hAnsi="Arial" w:cs="Arial"/>
          <w:sz w:val="32"/>
          <w:szCs w:val="32"/>
          <w:u w:val="single"/>
        </w:rPr>
      </w:pPr>
      <w:proofErr w:type="gramStart"/>
      <w:r w:rsidRPr="00900C6D">
        <w:rPr>
          <w:rFonts w:ascii="Arial" w:hAnsi="Arial" w:cs="Arial"/>
          <w:sz w:val="32"/>
          <w:szCs w:val="32"/>
        </w:rPr>
        <w:t>at</w:t>
      </w:r>
      <w:proofErr w:type="gramEnd"/>
      <w:r w:rsidRPr="00900C6D">
        <w:rPr>
          <w:rFonts w:ascii="Arial" w:hAnsi="Arial" w:cs="Arial"/>
          <w:sz w:val="32"/>
          <w:szCs w:val="32"/>
        </w:rPr>
        <w:t>:</w:t>
      </w:r>
      <w:r w:rsidRPr="00900C6D">
        <w:rPr>
          <w:rFonts w:ascii="Arial" w:hAnsi="Arial" w:cs="Arial"/>
          <w:sz w:val="32"/>
          <w:szCs w:val="32"/>
        </w:rPr>
        <w:tab/>
      </w:r>
      <w:r w:rsidRPr="00900C6D">
        <w:rPr>
          <w:rFonts w:ascii="Arial" w:hAnsi="Arial" w:cs="Arial"/>
          <w:sz w:val="32"/>
          <w:szCs w:val="32"/>
          <w:u w:val="single"/>
        </w:rPr>
        <w:tab/>
      </w:r>
    </w:p>
    <w:p w14:paraId="23AF9DF9" w14:textId="77777777" w:rsidR="00460F2B" w:rsidRPr="00900C6D" w:rsidRDefault="00460F2B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sz w:val="32"/>
          <w:szCs w:val="32"/>
        </w:rPr>
      </w:pPr>
      <w:r w:rsidRPr="00900C6D">
        <w:rPr>
          <w:rFonts w:ascii="Arial" w:hAnsi="Arial" w:cs="Arial"/>
          <w:i/>
          <w:sz w:val="32"/>
          <w:szCs w:val="32"/>
        </w:rPr>
        <w:t>Court’s Address</w:t>
      </w:r>
    </w:p>
    <w:p w14:paraId="234C31A6" w14:textId="02F915C4" w:rsidR="00460F2B" w:rsidRPr="00900C6D" w:rsidRDefault="00460F2B">
      <w:pPr>
        <w:tabs>
          <w:tab w:val="left" w:pos="1267"/>
          <w:tab w:val="left" w:pos="9180"/>
        </w:tabs>
        <w:spacing w:before="120" w:after="0"/>
        <w:ind w:left="547"/>
        <w:rPr>
          <w:rFonts w:ascii="Arial" w:hAnsi="Arial" w:cs="Arial"/>
          <w:sz w:val="32"/>
          <w:szCs w:val="32"/>
          <w:u w:val="single"/>
        </w:rPr>
      </w:pPr>
      <w:proofErr w:type="gramStart"/>
      <w:r w:rsidRPr="00900C6D">
        <w:rPr>
          <w:rFonts w:ascii="Arial" w:hAnsi="Arial" w:cs="Arial"/>
          <w:sz w:val="32"/>
          <w:szCs w:val="32"/>
        </w:rPr>
        <w:t>in</w:t>
      </w:r>
      <w:proofErr w:type="gramEnd"/>
      <w:r w:rsidRPr="00900C6D">
        <w:rPr>
          <w:rFonts w:ascii="Arial" w:hAnsi="Arial" w:cs="Arial"/>
          <w:sz w:val="32"/>
          <w:szCs w:val="32"/>
        </w:rPr>
        <w:t>:</w:t>
      </w:r>
      <w:r w:rsidRPr="00900C6D">
        <w:rPr>
          <w:rFonts w:ascii="Arial" w:hAnsi="Arial" w:cs="Arial"/>
          <w:sz w:val="32"/>
          <w:szCs w:val="32"/>
        </w:rPr>
        <w:tab/>
      </w:r>
      <w:r w:rsidRPr="00900C6D">
        <w:rPr>
          <w:rFonts w:ascii="Arial" w:hAnsi="Arial" w:cs="Arial"/>
          <w:sz w:val="32"/>
          <w:szCs w:val="32"/>
          <w:u w:val="single"/>
        </w:rPr>
        <w:tab/>
      </w:r>
    </w:p>
    <w:p w14:paraId="3D197F20" w14:textId="77777777" w:rsidR="00460F2B" w:rsidRPr="00900C6D" w:rsidRDefault="00460F2B" w:rsidP="00220BA3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hAnsi="Arial" w:cs="Arial"/>
          <w:i/>
          <w:sz w:val="32"/>
          <w:szCs w:val="32"/>
        </w:rPr>
      </w:pPr>
      <w:r w:rsidRPr="00900C6D">
        <w:rPr>
          <w:rFonts w:ascii="Arial" w:hAnsi="Arial" w:cs="Arial"/>
          <w:i/>
          <w:sz w:val="32"/>
          <w:szCs w:val="32"/>
        </w:rPr>
        <w:t>Room or Department</w:t>
      </w:r>
    </w:p>
    <w:p w14:paraId="162ED5F4" w14:textId="77777777" w:rsidR="00460F2B" w:rsidRPr="00900C6D" w:rsidRDefault="00460F2B">
      <w:pPr>
        <w:tabs>
          <w:tab w:val="left" w:pos="1260"/>
          <w:tab w:val="left" w:pos="918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proofErr w:type="gramStart"/>
      <w:r w:rsidRPr="00900C6D">
        <w:rPr>
          <w:rFonts w:ascii="Arial" w:hAnsi="Arial" w:cs="Arial"/>
          <w:sz w:val="32"/>
          <w:szCs w:val="32"/>
        </w:rPr>
        <w:t>with</w:t>
      </w:r>
      <w:proofErr w:type="gramEnd"/>
      <w:r w:rsidRPr="00900C6D">
        <w:rPr>
          <w:rFonts w:ascii="Arial" w:hAnsi="Arial" w:cs="Arial"/>
          <w:sz w:val="32"/>
          <w:szCs w:val="32"/>
        </w:rPr>
        <w:t>:</w:t>
      </w:r>
      <w:r w:rsidRPr="00900C6D">
        <w:rPr>
          <w:rFonts w:ascii="Arial" w:hAnsi="Arial" w:cs="Arial"/>
          <w:sz w:val="32"/>
          <w:szCs w:val="32"/>
        </w:rPr>
        <w:tab/>
      </w:r>
      <w:r w:rsidRPr="00900C6D">
        <w:rPr>
          <w:rFonts w:ascii="Arial" w:hAnsi="Arial" w:cs="Arial"/>
          <w:sz w:val="32"/>
          <w:szCs w:val="32"/>
          <w:u w:val="single"/>
        </w:rPr>
        <w:tab/>
      </w:r>
    </w:p>
    <w:p w14:paraId="1DD2B7A0" w14:textId="77777777" w:rsidR="00460F2B" w:rsidRPr="00900C6D" w:rsidRDefault="00460F2B" w:rsidP="00220BA3">
      <w:pPr>
        <w:tabs>
          <w:tab w:val="left" w:pos="6660"/>
          <w:tab w:val="left" w:pos="9180"/>
          <w:tab w:val="right" w:pos="9360"/>
        </w:tabs>
        <w:spacing w:after="0"/>
        <w:ind w:left="1260"/>
        <w:rPr>
          <w:rFonts w:ascii="Arial" w:hAnsi="Arial" w:cs="Arial"/>
          <w:i/>
          <w:sz w:val="32"/>
          <w:szCs w:val="32"/>
        </w:rPr>
      </w:pPr>
      <w:r w:rsidRPr="00900C6D">
        <w:rPr>
          <w:rFonts w:ascii="Arial" w:hAnsi="Arial" w:cs="Arial"/>
          <w:i/>
          <w:sz w:val="32"/>
          <w:szCs w:val="32"/>
        </w:rPr>
        <w:t>Judge/Commissioner’s name or Docket/Calendar</w:t>
      </w:r>
    </w:p>
    <w:p w14:paraId="1EC5EB10" w14:textId="28C4A3F2" w:rsidR="00460F2B" w:rsidRPr="00900C6D" w:rsidRDefault="00460F2B" w:rsidP="00460F2B">
      <w:pPr>
        <w:tabs>
          <w:tab w:val="left" w:pos="540"/>
          <w:tab w:val="right" w:pos="9360"/>
        </w:tabs>
        <w:spacing w:before="120" w:after="0"/>
        <w:ind w:left="540"/>
        <w:rPr>
          <w:rFonts w:ascii="Arial" w:hAnsi="Arial" w:cs="Arial"/>
          <w:sz w:val="32"/>
          <w:szCs w:val="32"/>
        </w:rPr>
      </w:pPr>
      <w:r w:rsidRPr="00900C6D">
        <w:rPr>
          <w:rFonts w:ascii="Arial" w:hAnsi="Arial" w:cs="Arial"/>
          <w:b/>
          <w:i/>
          <w:sz w:val="32"/>
          <w:szCs w:val="32"/>
        </w:rPr>
        <w:t xml:space="preserve">Warning! </w:t>
      </w:r>
      <w:r w:rsidRPr="00900C6D">
        <w:rPr>
          <w:rFonts w:ascii="Arial" w:hAnsi="Arial" w:cs="Arial"/>
          <w:sz w:val="32"/>
          <w:szCs w:val="32"/>
        </w:rPr>
        <w:t>If you do not go to the hearing above, the court may sign orders without hearing your side.</w:t>
      </w:r>
    </w:p>
    <w:p w14:paraId="313D765D" w14:textId="32763CBF" w:rsidR="008E32C3" w:rsidRPr="003B19DA" w:rsidRDefault="008E32C3" w:rsidP="00460F2B">
      <w:pPr>
        <w:pStyle w:val="WAItem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 w:rsidRPr="003B19DA">
        <w:rPr>
          <w:sz w:val="22"/>
          <w:szCs w:val="22"/>
        </w:rPr>
        <w:t>4.</w:t>
      </w:r>
      <w:r w:rsidRPr="003B19DA">
        <w:rPr>
          <w:sz w:val="22"/>
          <w:szCs w:val="22"/>
        </w:rPr>
        <w:tab/>
        <w:t>Findings</w:t>
      </w:r>
      <w:r w:rsidR="009D77B0">
        <w:rPr>
          <w:sz w:val="22"/>
          <w:szCs w:val="22"/>
        </w:rPr>
        <w:t>.</w:t>
      </w:r>
    </w:p>
    <w:p w14:paraId="1DF29E43" w14:textId="77777777" w:rsidR="008E32C3" w:rsidRDefault="008E32C3" w:rsidP="00220BA3">
      <w:pPr>
        <w:tabs>
          <w:tab w:val="left" w:pos="9180"/>
        </w:tabs>
        <w:spacing w:after="120"/>
        <w:ind w:left="72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court has reviewed the </w:t>
      </w:r>
      <w:r w:rsidRPr="0094744B">
        <w:rPr>
          <w:rFonts w:ascii="Arial" w:hAnsi="Arial" w:cs="Arial"/>
          <w:i/>
          <w:iCs/>
          <w:spacing w:val="-2"/>
          <w:sz w:val="22"/>
          <w:szCs w:val="22"/>
        </w:rPr>
        <w:t xml:space="preserve">Petition </w:t>
      </w:r>
      <w:r w:rsidRPr="00C239CF">
        <w:rPr>
          <w:rFonts w:ascii="Arial" w:hAnsi="Arial" w:cs="Arial"/>
          <w:i/>
          <w:iCs/>
          <w:spacing w:val="-2"/>
          <w:sz w:val="22"/>
          <w:szCs w:val="22"/>
        </w:rPr>
        <w:t>Motion for Immediate Order- Emergency Minor Guardianship (Ex Parte)</w:t>
      </w:r>
      <w:r>
        <w:rPr>
          <w:rFonts w:ascii="Arial" w:hAnsi="Arial" w:cs="Arial"/>
          <w:sz w:val="22"/>
          <w:szCs w:val="22"/>
        </w:rPr>
        <w:t xml:space="preserve">, supporting documents, and any other evidence considered on the record, including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.</w:t>
      </w:r>
    </w:p>
    <w:p w14:paraId="7FAE26F6" w14:textId="77777777" w:rsidR="008E32C3" w:rsidRDefault="008E32C3" w:rsidP="008E32C3">
      <w:pPr>
        <w:tabs>
          <w:tab w:val="left" w:pos="9270"/>
        </w:tabs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court finds that the children’s health, safety, or welfare will be substantially and irreparably harmed before a hearing with notice can be held.</w:t>
      </w:r>
    </w:p>
    <w:p w14:paraId="5719952A" w14:textId="1AD2470C" w:rsidR="008E32C3" w:rsidRDefault="008E32C3" w:rsidP="00220BA3">
      <w:pPr>
        <w:tabs>
          <w:tab w:val="left" w:pos="9180"/>
        </w:tabs>
        <w:spacing w:after="12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Other findings: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B7C5862" w14:textId="77777777" w:rsidR="008E32C3" w:rsidRDefault="008E32C3" w:rsidP="00220BA3">
      <w:pPr>
        <w:tabs>
          <w:tab w:val="left" w:pos="918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C575F33" w14:textId="77777777" w:rsidR="008E32C3" w:rsidRDefault="008E32C3" w:rsidP="00220BA3">
      <w:pPr>
        <w:tabs>
          <w:tab w:val="left" w:pos="91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EEBF8D2" w14:textId="53151D37" w:rsidR="008E32C3" w:rsidRPr="003B19DA" w:rsidRDefault="008E32C3" w:rsidP="008E32C3">
      <w:pPr>
        <w:pStyle w:val="WABigSubhead"/>
        <w:numPr>
          <w:ilvl w:val="0"/>
          <w:numId w:val="3"/>
        </w:numPr>
        <w:tabs>
          <w:tab w:val="left" w:pos="0"/>
          <w:tab w:val="right" w:pos="9360"/>
        </w:tabs>
        <w:suppressAutoHyphens/>
        <w:spacing w:before="0" w:after="120"/>
        <w:ind w:left="0"/>
        <w:rPr>
          <w:sz w:val="22"/>
          <w:szCs w:val="22"/>
        </w:rPr>
      </w:pPr>
      <w:r w:rsidRPr="003B19DA">
        <w:rPr>
          <w:sz w:val="22"/>
          <w:szCs w:val="22"/>
        </w:rPr>
        <w:t>Court Orders</w:t>
      </w:r>
      <w:r w:rsidR="009D77B0">
        <w:rPr>
          <w:sz w:val="22"/>
          <w:szCs w:val="22"/>
        </w:rPr>
        <w:t>.</w:t>
      </w:r>
    </w:p>
    <w:p w14:paraId="3DB59390" w14:textId="6C0EA9F5" w:rsidR="008E32C3" w:rsidRPr="003B19DA" w:rsidRDefault="008E32C3" w:rsidP="008E32C3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sz w:val="22"/>
          <w:szCs w:val="22"/>
        </w:rPr>
      </w:pPr>
      <w:r w:rsidRPr="003B19DA">
        <w:rPr>
          <w:sz w:val="22"/>
          <w:szCs w:val="22"/>
        </w:rPr>
        <w:t>5.</w:t>
      </w:r>
      <w:r w:rsidRPr="003B19DA">
        <w:rPr>
          <w:sz w:val="22"/>
          <w:szCs w:val="22"/>
        </w:rPr>
        <w:tab/>
        <w:t>Custody (immediate guardianship)</w:t>
      </w:r>
      <w:r w:rsidR="009D77B0">
        <w:rPr>
          <w:sz w:val="22"/>
          <w:szCs w:val="22"/>
        </w:rPr>
        <w:t>.</w:t>
      </w:r>
    </w:p>
    <w:p w14:paraId="79EADE24" w14:textId="77777777" w:rsidR="008E32C3" w:rsidRPr="00BE65B9" w:rsidRDefault="008E32C3" w:rsidP="008E32C3">
      <w:pPr>
        <w:pStyle w:val="WABody6AboveHang"/>
        <w:spacing w:before="0" w:after="120"/>
        <w:ind w:left="1080" w:hanging="360"/>
      </w:pPr>
      <w:r w:rsidRPr="00BE65B9">
        <w:t>[  ] No request made.</w:t>
      </w:r>
    </w:p>
    <w:p w14:paraId="4258FB52" w14:textId="099B1A30" w:rsidR="008E32C3" w:rsidRDefault="008E32C3" w:rsidP="008E32C3">
      <w:pPr>
        <w:pStyle w:val="WABody6AboveHang"/>
        <w:tabs>
          <w:tab w:val="left" w:pos="6840"/>
        </w:tabs>
        <w:spacing w:before="0" w:after="120"/>
        <w:ind w:left="1080" w:hanging="360"/>
      </w:pPr>
      <w:r w:rsidRPr="00BE65B9">
        <w:t xml:space="preserve">[  ] </w:t>
      </w:r>
      <w:r w:rsidRPr="00BE65B9">
        <w:rPr>
          <w:i/>
        </w:rPr>
        <w:t>(</w:t>
      </w:r>
      <w:r>
        <w:rPr>
          <w:i/>
        </w:rPr>
        <w:t>N</w:t>
      </w:r>
      <w:r w:rsidRPr="00BE65B9">
        <w:rPr>
          <w:i/>
        </w:rPr>
        <w:t>ame)</w:t>
      </w:r>
      <w:r w:rsidRPr="00220BA3">
        <w:t>:</w:t>
      </w:r>
      <w:r w:rsidR="009D77B0" w:rsidRPr="00220BA3">
        <w:t xml:space="preserve"> </w:t>
      </w:r>
      <w:r w:rsidRPr="00BE65B9">
        <w:rPr>
          <w:u w:val="single"/>
        </w:rPr>
        <w:tab/>
      </w:r>
      <w:r w:rsidRPr="00BE65B9">
        <w:t xml:space="preserve"> is appointed</w:t>
      </w:r>
      <w:r>
        <w:t xml:space="preserve"> </w:t>
      </w:r>
      <w:r w:rsidRPr="00BE65B9">
        <w:t>immediate emergency guardian</w:t>
      </w:r>
      <w:r>
        <w:t>,</w:t>
      </w:r>
      <w:r w:rsidRPr="00BE65B9">
        <w:t xml:space="preserve"> until the hearing listed above</w:t>
      </w:r>
      <w:r>
        <w:t>,</w:t>
      </w:r>
      <w:r w:rsidRPr="00BE65B9">
        <w:t xml:space="preserve"> for the following children: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720"/>
        <w:gridCol w:w="3600"/>
        <w:gridCol w:w="720"/>
      </w:tblGrid>
      <w:tr w:rsidR="008E32C3" w:rsidRPr="000D6E3C" w14:paraId="71304A53" w14:textId="77777777" w:rsidTr="00721678">
        <w:trPr>
          <w:cantSplit/>
          <w:tblHeader/>
        </w:trPr>
        <w:tc>
          <w:tcPr>
            <w:tcW w:w="3780" w:type="dxa"/>
            <w:shd w:val="clear" w:color="auto" w:fill="auto"/>
          </w:tcPr>
          <w:p w14:paraId="6AAE5686" w14:textId="77777777" w:rsidR="008E32C3" w:rsidRPr="000D6E3C" w:rsidRDefault="008E32C3" w:rsidP="00721678">
            <w:pPr>
              <w:tabs>
                <w:tab w:val="left" w:pos="9360"/>
              </w:tabs>
              <w:suppressAutoHyphens/>
              <w:spacing w:before="120" w:after="120"/>
              <w:jc w:val="center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0D6E3C">
              <w:rPr>
                <w:rFonts w:ascii="Arial" w:eastAsia="Cambria" w:hAnsi="Arial" w:cs="Arial"/>
                <w:sz w:val="22"/>
                <w:szCs w:val="22"/>
                <w:lang w:eastAsia="en-US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3D3A3570" w14:textId="77777777" w:rsidR="008E32C3" w:rsidRPr="000D6E3C" w:rsidRDefault="008E32C3" w:rsidP="00721678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0D6E3C">
              <w:rPr>
                <w:rFonts w:ascii="Arial" w:eastAsia="Cambria" w:hAnsi="Arial" w:cs="Arial"/>
                <w:sz w:val="22"/>
                <w:szCs w:val="22"/>
                <w:lang w:eastAsia="en-US"/>
              </w:rPr>
              <w:t>Age</w:t>
            </w:r>
          </w:p>
        </w:tc>
        <w:tc>
          <w:tcPr>
            <w:tcW w:w="3600" w:type="dxa"/>
            <w:shd w:val="clear" w:color="auto" w:fill="auto"/>
          </w:tcPr>
          <w:p w14:paraId="7D20CC98" w14:textId="77777777" w:rsidR="008E32C3" w:rsidRPr="000D6E3C" w:rsidRDefault="008E32C3" w:rsidP="00721678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0D6E3C">
              <w:rPr>
                <w:rFonts w:ascii="Arial" w:eastAsia="Cambria" w:hAnsi="Arial" w:cs="Arial"/>
                <w:sz w:val="22"/>
                <w:szCs w:val="22"/>
                <w:lang w:eastAsia="en-US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6E55EB49" w14:textId="77777777" w:rsidR="008E32C3" w:rsidRPr="000D6E3C" w:rsidRDefault="008E32C3" w:rsidP="00721678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0D6E3C">
              <w:rPr>
                <w:rFonts w:ascii="Arial" w:eastAsia="Cambria" w:hAnsi="Arial" w:cs="Arial"/>
                <w:sz w:val="22"/>
                <w:szCs w:val="22"/>
                <w:lang w:eastAsia="en-US"/>
              </w:rPr>
              <w:t>Age</w:t>
            </w:r>
          </w:p>
        </w:tc>
      </w:tr>
      <w:tr w:rsidR="008E32C3" w:rsidRPr="000D6E3C" w14:paraId="778FB552" w14:textId="77777777" w:rsidTr="00721678">
        <w:trPr>
          <w:cantSplit/>
        </w:trPr>
        <w:tc>
          <w:tcPr>
            <w:tcW w:w="3780" w:type="dxa"/>
            <w:shd w:val="clear" w:color="auto" w:fill="auto"/>
          </w:tcPr>
          <w:p w14:paraId="64A04743" w14:textId="77777777" w:rsidR="008E32C3" w:rsidRPr="000D6E3C" w:rsidRDefault="008E32C3" w:rsidP="0072167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0D6E3C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1.</w:t>
            </w:r>
          </w:p>
        </w:tc>
        <w:tc>
          <w:tcPr>
            <w:tcW w:w="720" w:type="dxa"/>
            <w:shd w:val="clear" w:color="auto" w:fill="auto"/>
          </w:tcPr>
          <w:p w14:paraId="73DAD1F1" w14:textId="77777777" w:rsidR="008E32C3" w:rsidRPr="000D6E3C" w:rsidRDefault="008E32C3" w:rsidP="00721678">
            <w:pPr>
              <w:tabs>
                <w:tab w:val="left" w:pos="540"/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14:paraId="2CB50D61" w14:textId="77777777" w:rsidR="008E32C3" w:rsidRPr="000D6E3C" w:rsidRDefault="008E32C3" w:rsidP="0072167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0D6E3C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2.</w:t>
            </w:r>
          </w:p>
        </w:tc>
        <w:tc>
          <w:tcPr>
            <w:tcW w:w="720" w:type="dxa"/>
            <w:shd w:val="clear" w:color="auto" w:fill="auto"/>
          </w:tcPr>
          <w:p w14:paraId="38CEFB69" w14:textId="77777777" w:rsidR="008E32C3" w:rsidRPr="000D6E3C" w:rsidRDefault="008E32C3" w:rsidP="00721678">
            <w:pPr>
              <w:tabs>
                <w:tab w:val="left" w:pos="540"/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</w:p>
        </w:tc>
      </w:tr>
      <w:tr w:rsidR="008E32C3" w:rsidRPr="000D6E3C" w14:paraId="69361322" w14:textId="77777777" w:rsidTr="00721678">
        <w:trPr>
          <w:cantSplit/>
        </w:trPr>
        <w:tc>
          <w:tcPr>
            <w:tcW w:w="3780" w:type="dxa"/>
            <w:shd w:val="clear" w:color="auto" w:fill="auto"/>
          </w:tcPr>
          <w:p w14:paraId="5F2C043F" w14:textId="77777777" w:rsidR="008E32C3" w:rsidRPr="000D6E3C" w:rsidRDefault="008E32C3" w:rsidP="0072167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0D6E3C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3.</w:t>
            </w:r>
          </w:p>
        </w:tc>
        <w:tc>
          <w:tcPr>
            <w:tcW w:w="720" w:type="dxa"/>
            <w:shd w:val="clear" w:color="auto" w:fill="auto"/>
          </w:tcPr>
          <w:p w14:paraId="36ABCFA9" w14:textId="77777777" w:rsidR="008E32C3" w:rsidRPr="000D6E3C" w:rsidRDefault="008E32C3" w:rsidP="00721678">
            <w:pPr>
              <w:tabs>
                <w:tab w:val="left" w:pos="540"/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14:paraId="784A5A03" w14:textId="77777777" w:rsidR="008E32C3" w:rsidRPr="000D6E3C" w:rsidRDefault="008E32C3" w:rsidP="0072167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0D6E3C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4.</w:t>
            </w:r>
          </w:p>
        </w:tc>
        <w:tc>
          <w:tcPr>
            <w:tcW w:w="720" w:type="dxa"/>
            <w:shd w:val="clear" w:color="auto" w:fill="auto"/>
          </w:tcPr>
          <w:p w14:paraId="576C1A34" w14:textId="77777777" w:rsidR="008E32C3" w:rsidRPr="000D6E3C" w:rsidRDefault="008E32C3" w:rsidP="00721678">
            <w:pPr>
              <w:tabs>
                <w:tab w:val="left" w:pos="540"/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</w:p>
        </w:tc>
      </w:tr>
    </w:tbl>
    <w:p w14:paraId="5A88DBD0" w14:textId="32EB2E3C" w:rsidR="008E32C3" w:rsidRDefault="008E32C3" w:rsidP="008E32C3">
      <w:pPr>
        <w:pStyle w:val="WABody6AboveHang"/>
        <w:spacing w:before="0" w:after="120"/>
        <w:ind w:left="1073"/>
      </w:pPr>
      <w:r>
        <w:t xml:space="preserve">The children will live with the guardian listed </w:t>
      </w:r>
      <w:r w:rsidRPr="00BE65B9">
        <w:t>above</w:t>
      </w:r>
      <w:r>
        <w:t xml:space="preserve"> until the hearing</w:t>
      </w:r>
      <w:r w:rsidRPr="00E00A48">
        <w:t xml:space="preserve"> </w:t>
      </w:r>
      <w:r>
        <w:t xml:space="preserve">listed in </w:t>
      </w:r>
      <w:r w:rsidRPr="00422BA2">
        <w:rPr>
          <w:b/>
        </w:rPr>
        <w:t>3</w:t>
      </w:r>
      <w:r>
        <w:t>.</w:t>
      </w:r>
    </w:p>
    <w:p w14:paraId="4F6599F2" w14:textId="03597DAE" w:rsidR="008E32C3" w:rsidRPr="009F7C7E" w:rsidRDefault="008E32C3" w:rsidP="008E32C3">
      <w:pPr>
        <w:pStyle w:val="WABody38flush"/>
        <w:spacing w:before="0" w:after="120"/>
        <w:ind w:left="720"/>
      </w:pPr>
      <w:r w:rsidRPr="009F7C7E">
        <w:rPr>
          <w:b/>
          <w:bCs/>
        </w:rPr>
        <w:t>Clerk’s Action:</w:t>
      </w:r>
      <w:r>
        <w:rPr>
          <w:b/>
          <w:bCs/>
        </w:rPr>
        <w:t xml:space="preserve"> </w:t>
      </w:r>
      <w:r w:rsidRPr="009F7C7E">
        <w:t xml:space="preserve">The clerk shall issue </w:t>
      </w:r>
      <w:r>
        <w:t>L</w:t>
      </w:r>
      <w:r w:rsidRPr="009F7C7E">
        <w:t xml:space="preserve">etters </w:t>
      </w:r>
      <w:r>
        <w:t xml:space="preserve">of Limited Guardianship </w:t>
      </w:r>
      <w:r w:rsidRPr="009F7C7E">
        <w:t xml:space="preserve">to the person named above that expire on the date of the hearing listed in </w:t>
      </w:r>
      <w:r w:rsidRPr="00422BA2">
        <w:rPr>
          <w:b/>
        </w:rPr>
        <w:t>3</w:t>
      </w:r>
      <w:r w:rsidRPr="009F7C7E">
        <w:t>.</w:t>
      </w:r>
    </w:p>
    <w:p w14:paraId="07CFBB86" w14:textId="77777777" w:rsidR="008E32C3" w:rsidRDefault="008E32C3" w:rsidP="008E32C3">
      <w:pPr>
        <w:pStyle w:val="WABody6AboveHang"/>
        <w:spacing w:before="0" w:after="120"/>
        <w:ind w:left="1232"/>
      </w:pPr>
      <w:r>
        <w:lastRenderedPageBreak/>
        <w:t>[  ]</w:t>
      </w:r>
      <w:r>
        <w:tab/>
        <w:t xml:space="preserve">Until the hearing, the guardian has </w:t>
      </w:r>
      <w:r w:rsidRPr="00BE65B9">
        <w:rPr>
          <w:b/>
          <w:bCs/>
        </w:rPr>
        <w:t>only</w:t>
      </w:r>
      <w:r>
        <w:t xml:space="preserve"> the following powers:</w:t>
      </w:r>
    </w:p>
    <w:p w14:paraId="4759B8A7" w14:textId="0FFC5075" w:rsidR="008E32C3" w:rsidRDefault="008E32C3" w:rsidP="00220BA3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A7654A">
        <w:rPr>
          <w:rFonts w:ascii="Arial" w:hAnsi="Arial" w:cs="Arial"/>
        </w:rPr>
        <w:t xml:space="preserve">  ]</w:t>
      </w:r>
      <w:r w:rsidR="009D77B0">
        <w:rPr>
          <w:rFonts w:ascii="Arial" w:hAnsi="Arial" w:cs="Arial"/>
        </w:rPr>
        <w:tab/>
      </w:r>
      <w:r>
        <w:rPr>
          <w:rFonts w:ascii="Arial" w:hAnsi="Arial" w:cs="Arial"/>
        </w:rPr>
        <w:t>Healthcare decisions, including mental health</w:t>
      </w:r>
    </w:p>
    <w:p w14:paraId="580DC89E" w14:textId="5DA75BB7" w:rsidR="008E32C3" w:rsidRDefault="008E32C3" w:rsidP="00220BA3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9D77B0">
        <w:rPr>
          <w:rFonts w:ascii="Arial" w:hAnsi="Arial" w:cs="Arial"/>
        </w:rPr>
        <w:tab/>
      </w:r>
      <w:r>
        <w:rPr>
          <w:rFonts w:ascii="Arial" w:hAnsi="Arial" w:cs="Arial"/>
        </w:rPr>
        <w:t>School/educational decisions</w:t>
      </w:r>
    </w:p>
    <w:p w14:paraId="23D62918" w14:textId="787652B2" w:rsidR="008E32C3" w:rsidRDefault="008E32C3" w:rsidP="00220BA3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9D77B0">
        <w:rPr>
          <w:rFonts w:ascii="Arial" w:hAnsi="Arial" w:cs="Arial"/>
        </w:rPr>
        <w:tab/>
      </w:r>
      <w:r>
        <w:rPr>
          <w:rFonts w:ascii="Arial" w:hAnsi="Arial" w:cs="Arial"/>
        </w:rPr>
        <w:t>Access to and ability to release healthcare records</w:t>
      </w:r>
    </w:p>
    <w:p w14:paraId="69F3536F" w14:textId="6E4F60FC" w:rsidR="008E32C3" w:rsidRDefault="008E32C3" w:rsidP="00220BA3">
      <w:pPr>
        <w:pStyle w:val="PL-Level1indentbelowbubble"/>
        <w:tabs>
          <w:tab w:val="left" w:pos="1620"/>
          <w:tab w:val="left" w:pos="9180"/>
        </w:tabs>
        <w:spacing w:before="0" w:after="120"/>
        <w:ind w:left="1232" w:firstLine="0"/>
        <w:rPr>
          <w:rFonts w:ascii="Arial" w:hAnsi="Arial" w:cs="Arial"/>
          <w:u w:val="single"/>
        </w:rPr>
      </w:pPr>
      <w:r>
        <w:rPr>
          <w:rFonts w:ascii="Arial" w:hAnsi="Arial" w:cs="Arial"/>
        </w:rPr>
        <w:t>[  ]</w:t>
      </w:r>
      <w:r w:rsidR="009D77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Other powers </w:t>
      </w:r>
      <w:r w:rsidRPr="002C4E18">
        <w:rPr>
          <w:rFonts w:ascii="Arial" w:hAnsi="Arial" w:cs="Arial"/>
          <w:i/>
          <w:iCs/>
        </w:rPr>
        <w:t>(specify)</w:t>
      </w:r>
      <w:r w:rsidRPr="00220BA3">
        <w:rPr>
          <w:rFonts w:ascii="Arial" w:hAnsi="Arial" w:cs="Arial"/>
          <w:iCs/>
        </w:rPr>
        <w:t>:</w:t>
      </w:r>
      <w:r w:rsidR="009D77B0" w:rsidRPr="00220BA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36D4C1BC" w14:textId="77777777" w:rsidR="008E32C3" w:rsidRDefault="008E32C3" w:rsidP="00220BA3">
      <w:pPr>
        <w:pStyle w:val="PL-Level1indentbelowbubble"/>
        <w:tabs>
          <w:tab w:val="right" w:pos="9180"/>
        </w:tabs>
        <w:spacing w:before="0" w:after="120"/>
        <w:ind w:left="1232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B191F2B" w14:textId="77777777" w:rsidR="008E32C3" w:rsidRPr="00A7654A" w:rsidRDefault="008E32C3" w:rsidP="00220BA3">
      <w:pPr>
        <w:pStyle w:val="PL-Level1indentbelowbubble"/>
        <w:tabs>
          <w:tab w:val="right" w:pos="9180"/>
        </w:tabs>
        <w:spacing w:before="0" w:after="120"/>
        <w:ind w:left="1232" w:firstLine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2DCD6E3E" w14:textId="76489A28" w:rsidR="008E32C3" w:rsidRDefault="008E32C3" w:rsidP="008E32C3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</w:pPr>
      <w:r w:rsidRPr="003B19DA">
        <w:rPr>
          <w:sz w:val="22"/>
          <w:szCs w:val="22"/>
        </w:rPr>
        <w:t>6.</w:t>
      </w:r>
      <w:r w:rsidRPr="003B19DA">
        <w:rPr>
          <w:sz w:val="22"/>
          <w:szCs w:val="22"/>
        </w:rPr>
        <w:tab/>
        <w:t>Temporary Restraining Orders</w:t>
      </w:r>
      <w:r w:rsidR="009D77B0">
        <w:rPr>
          <w:sz w:val="22"/>
          <w:szCs w:val="22"/>
        </w:rPr>
        <w:t>.</w:t>
      </w:r>
    </w:p>
    <w:p w14:paraId="3D0B0E26" w14:textId="77777777" w:rsidR="008E32C3" w:rsidRPr="00B0075D" w:rsidRDefault="008E32C3" w:rsidP="008E32C3">
      <w:pPr>
        <w:pStyle w:val="WABody6AboveHang"/>
        <w:spacing w:before="0" w:after="120"/>
        <w:ind w:left="1080" w:hanging="360"/>
      </w:pPr>
      <w:r w:rsidRPr="00B0075D">
        <w:t>[  ]</w:t>
      </w:r>
      <w:r w:rsidRPr="00B0075D">
        <w:tab/>
        <w:t>No request</w:t>
      </w:r>
      <w:r>
        <w:t xml:space="preserve"> made</w:t>
      </w:r>
      <w:r w:rsidRPr="00B0075D">
        <w:t>.</w:t>
      </w:r>
    </w:p>
    <w:p w14:paraId="6C2AA889" w14:textId="77777777" w:rsidR="008E32C3" w:rsidRDefault="008E32C3" w:rsidP="008E32C3">
      <w:pPr>
        <w:pStyle w:val="WABody6AboveHang"/>
        <w:spacing w:before="0" w:after="120"/>
        <w:ind w:left="1080" w:hanging="360"/>
      </w:pPr>
      <w:r w:rsidRPr="00B0075D">
        <w:t>[  ]</w:t>
      </w:r>
      <w:r w:rsidRPr="00B0075D">
        <w:tab/>
      </w:r>
      <w:r>
        <w:t>Request denied</w:t>
      </w:r>
      <w:r w:rsidRPr="00B0075D">
        <w:t>.</w:t>
      </w:r>
    </w:p>
    <w:p w14:paraId="3B907CB7" w14:textId="6C58FE26" w:rsidR="008E32C3" w:rsidRPr="00860BEC" w:rsidRDefault="008E32C3" w:rsidP="008E32C3">
      <w:pPr>
        <w:pStyle w:val="WABody4AboveIndented"/>
        <w:tabs>
          <w:tab w:val="clear" w:pos="5400"/>
          <w:tab w:val="left" w:pos="6750"/>
        </w:tabs>
        <w:spacing w:before="0" w:after="120"/>
        <w:ind w:left="1080"/>
      </w:pPr>
      <w:r w:rsidRPr="00860BEC">
        <w:t>[  ]</w:t>
      </w:r>
      <w:r>
        <w:rPr>
          <w:b/>
        </w:rPr>
        <w:tab/>
      </w:r>
      <w:r w:rsidRPr="00860BEC">
        <w:rPr>
          <w:i/>
        </w:rPr>
        <w:t>(</w:t>
      </w:r>
      <w:r>
        <w:rPr>
          <w:i/>
        </w:rPr>
        <w:t>N</w:t>
      </w:r>
      <w:r w:rsidRPr="00860BEC">
        <w:rPr>
          <w:i/>
        </w:rPr>
        <w:t>ame/s)</w:t>
      </w:r>
      <w:r w:rsidRPr="00220BA3">
        <w:t>:</w:t>
      </w:r>
      <w:r w:rsidR="009D77B0" w:rsidRPr="00220BA3">
        <w:t xml:space="preserve"> </w:t>
      </w:r>
      <w:r w:rsidRPr="00860BEC">
        <w:rPr>
          <w:u w:val="single"/>
        </w:rPr>
        <w:tab/>
      </w:r>
      <w:r>
        <w:t xml:space="preserve"> </w:t>
      </w:r>
      <w:r w:rsidRPr="00860BEC">
        <w:t>are restrained as follows:</w:t>
      </w:r>
    </w:p>
    <w:p w14:paraId="310D5684" w14:textId="7D3E1F09" w:rsidR="008E32C3" w:rsidRPr="00B0075D" w:rsidRDefault="008E32C3" w:rsidP="008E32C3">
      <w:pPr>
        <w:pStyle w:val="WABody6AboveHang"/>
        <w:spacing w:before="0" w:after="120"/>
        <w:ind w:left="1433"/>
        <w:rPr>
          <w:b/>
          <w:sz w:val="24"/>
          <w:szCs w:val="24"/>
        </w:rPr>
      </w:pPr>
      <w:r w:rsidRPr="00B0075D">
        <w:t>[  ]</w:t>
      </w:r>
      <w:r w:rsidRPr="00B0075D">
        <w:tab/>
      </w:r>
      <w:r w:rsidRPr="00B0075D">
        <w:rPr>
          <w:b/>
          <w:bCs/>
        </w:rPr>
        <w:t>Stay in Washington</w:t>
      </w:r>
      <w:r w:rsidRPr="00B0075D">
        <w:t xml:space="preserve"> – </w:t>
      </w:r>
      <w:r>
        <w:t>The Restrained Person/s</w:t>
      </w:r>
      <w:r w:rsidRPr="00B0075D">
        <w:t xml:space="preserve"> </w:t>
      </w:r>
      <w:r>
        <w:t xml:space="preserve">must </w:t>
      </w:r>
      <w:r w:rsidRPr="00B0075D">
        <w:t xml:space="preserve">not take the children listed in </w:t>
      </w:r>
      <w:r w:rsidRPr="00422BA2">
        <w:rPr>
          <w:b/>
        </w:rPr>
        <w:t>5</w:t>
      </w:r>
      <w:r w:rsidRPr="00B0075D">
        <w:t xml:space="preserve"> out of Washington State</w:t>
      </w:r>
      <w:r>
        <w:t>.</w:t>
      </w:r>
    </w:p>
    <w:p w14:paraId="67BCDE37" w14:textId="5339A217" w:rsidR="008E32C3" w:rsidRPr="00B0075D" w:rsidRDefault="008E32C3" w:rsidP="008E32C3">
      <w:pPr>
        <w:pStyle w:val="WABody6AboveHang"/>
        <w:tabs>
          <w:tab w:val="left" w:pos="7920"/>
        </w:tabs>
        <w:spacing w:before="0" w:after="120"/>
        <w:ind w:left="1433"/>
      </w:pPr>
      <w:r w:rsidRPr="00B0075D">
        <w:t>[  ]</w:t>
      </w:r>
      <w:r w:rsidRPr="00B0075D">
        <w:tab/>
      </w:r>
      <w:r w:rsidRPr="00B0075D">
        <w:rPr>
          <w:b/>
        </w:rPr>
        <w:t xml:space="preserve">Do </w:t>
      </w:r>
      <w:r>
        <w:rPr>
          <w:b/>
        </w:rPr>
        <w:t>N</w:t>
      </w:r>
      <w:r w:rsidRPr="00B0075D">
        <w:rPr>
          <w:b/>
        </w:rPr>
        <w:t xml:space="preserve">ot </w:t>
      </w:r>
      <w:r>
        <w:rPr>
          <w:b/>
        </w:rPr>
        <w:t>D</w:t>
      </w:r>
      <w:r w:rsidRPr="00B0075D">
        <w:rPr>
          <w:b/>
        </w:rPr>
        <w:t xml:space="preserve">isturb </w:t>
      </w:r>
      <w:r w:rsidRPr="00B0075D">
        <w:t xml:space="preserve">– </w:t>
      </w:r>
      <w:r>
        <w:t>The Restrained Person/s</w:t>
      </w:r>
      <w:r w:rsidRPr="00B0075D">
        <w:t xml:space="preserve"> </w:t>
      </w:r>
      <w:r>
        <w:t xml:space="preserve">must </w:t>
      </w:r>
      <w:r w:rsidRPr="00B0075D">
        <w:t xml:space="preserve">not disturb </w:t>
      </w:r>
      <w:r>
        <w:t>the peace of</w:t>
      </w:r>
      <w:r w:rsidRPr="00B0075D">
        <w:t xml:space="preserve"> </w:t>
      </w:r>
      <w:r>
        <w:br/>
      </w:r>
      <w:r w:rsidRPr="00782627">
        <w:rPr>
          <w:i/>
          <w:iCs/>
        </w:rPr>
        <w:t>(check all that apply):</w:t>
      </w:r>
      <w:r>
        <w:rPr>
          <w:i/>
          <w:iCs/>
        </w:rPr>
        <w:t xml:space="preserve"> </w:t>
      </w:r>
      <w:r w:rsidRPr="00B0075D">
        <w:t xml:space="preserve">[  ] </w:t>
      </w:r>
      <w:r>
        <w:t xml:space="preserve">the </w:t>
      </w:r>
      <w:proofErr w:type="gramStart"/>
      <w:r>
        <w:t>guardian</w:t>
      </w:r>
      <w:r w:rsidRPr="00B0075D">
        <w:t xml:space="preserve">  [</w:t>
      </w:r>
      <w:proofErr w:type="gramEnd"/>
      <w:r w:rsidRPr="00B0075D">
        <w:t xml:space="preserve">  ] the child</w:t>
      </w:r>
      <w:r>
        <w:t>ren</w:t>
      </w:r>
      <w:r w:rsidRPr="00B0075D">
        <w:t xml:space="preserve"> listed in </w:t>
      </w:r>
      <w:r w:rsidRPr="00422BA2">
        <w:rPr>
          <w:b/>
        </w:rPr>
        <w:t>5.</w:t>
      </w:r>
    </w:p>
    <w:p w14:paraId="53A5E322" w14:textId="1ECFCC91" w:rsidR="008E32C3" w:rsidRPr="00B0075D" w:rsidRDefault="008E32C3" w:rsidP="00220BA3">
      <w:pPr>
        <w:pStyle w:val="WABody6AboveHang"/>
        <w:tabs>
          <w:tab w:val="left" w:pos="1800"/>
        </w:tabs>
        <w:spacing w:before="0" w:after="120"/>
        <w:ind w:left="1433"/>
      </w:pPr>
      <w:r w:rsidRPr="00B0075D">
        <w:t>[  ]</w:t>
      </w:r>
      <w:r w:rsidRPr="00B0075D">
        <w:tab/>
      </w:r>
      <w:r w:rsidRPr="00B0075D">
        <w:rPr>
          <w:b/>
        </w:rPr>
        <w:t xml:space="preserve">Stay </w:t>
      </w:r>
      <w:r>
        <w:rPr>
          <w:b/>
        </w:rPr>
        <w:t>A</w:t>
      </w:r>
      <w:r w:rsidRPr="00B0075D">
        <w:rPr>
          <w:b/>
        </w:rPr>
        <w:t>way</w:t>
      </w:r>
      <w:r w:rsidRPr="00B0075D">
        <w:t xml:space="preserve"> – </w:t>
      </w:r>
      <w:r>
        <w:t>The Restrained Person/s</w:t>
      </w:r>
      <w:r w:rsidRPr="00B0075D">
        <w:t xml:space="preserve"> </w:t>
      </w:r>
      <w:r>
        <w:t xml:space="preserve">must </w:t>
      </w:r>
      <w:r w:rsidRPr="00B0075D">
        <w:t xml:space="preserve">not go onto the grounds of or enter </w:t>
      </w:r>
      <w:r w:rsidRPr="00782627">
        <w:rPr>
          <w:i/>
          <w:iCs/>
        </w:rPr>
        <w:t>(check all that apply):</w:t>
      </w:r>
      <w:r w:rsidRPr="00B0075D">
        <w:t xml:space="preserve"> [  ] </w:t>
      </w:r>
      <w:r>
        <w:t>the guardian’s</w:t>
      </w:r>
      <w:r w:rsidRPr="00B0075D">
        <w:t xml:space="preserve"> home</w:t>
      </w:r>
      <w:r>
        <w:t>,</w:t>
      </w:r>
      <w:r w:rsidRPr="00B0075D">
        <w:t xml:space="preserve"> workplace</w:t>
      </w:r>
      <w:r>
        <w:t xml:space="preserve">, or </w:t>
      </w:r>
      <w:proofErr w:type="gramStart"/>
      <w:r>
        <w:t>school</w:t>
      </w:r>
      <w:proofErr w:type="gramEnd"/>
      <w:r>
        <w:br/>
        <w:t>[  ]</w:t>
      </w:r>
      <w:r w:rsidR="009D77B0">
        <w:tab/>
      </w:r>
      <w:r w:rsidRPr="00B0075D">
        <w:t>the daycare or school of the child</w:t>
      </w:r>
      <w:r>
        <w:t>ren</w:t>
      </w:r>
      <w:r w:rsidRPr="00B0075D">
        <w:t xml:space="preserve"> listed in </w:t>
      </w:r>
      <w:r w:rsidR="009D77B0">
        <w:t xml:space="preserve">section </w:t>
      </w:r>
      <w:r w:rsidRPr="00422BA2">
        <w:rPr>
          <w:b/>
        </w:rPr>
        <w:t>5</w:t>
      </w:r>
      <w:r w:rsidRPr="00B0075D">
        <w:t>.</w:t>
      </w:r>
    </w:p>
    <w:p w14:paraId="1E07728F" w14:textId="24E79E29" w:rsidR="008E32C3" w:rsidRDefault="008E32C3" w:rsidP="00220BA3">
      <w:pPr>
        <w:pStyle w:val="WABody4AboveIndented"/>
        <w:tabs>
          <w:tab w:val="clear" w:pos="5400"/>
          <w:tab w:val="left" w:pos="9180"/>
        </w:tabs>
        <w:spacing w:before="0" w:after="120"/>
        <w:ind w:left="2160"/>
        <w:rPr>
          <w:spacing w:val="-2"/>
        </w:rPr>
      </w:pPr>
      <w:r w:rsidRPr="00B0075D">
        <w:t>[  ]</w:t>
      </w:r>
      <w:r w:rsidR="009D77B0">
        <w:tab/>
      </w:r>
      <w:r w:rsidRPr="00B0075D">
        <w:t xml:space="preserve">Also, </w:t>
      </w:r>
      <w:r>
        <w:t>the Restrained Person/s</w:t>
      </w:r>
      <w:r w:rsidRPr="00B0075D">
        <w:t xml:space="preserve"> </w:t>
      </w:r>
      <w:r>
        <w:t xml:space="preserve">must </w:t>
      </w:r>
      <w:r w:rsidRPr="00B0075D">
        <w:t xml:space="preserve">not knowingly go or stay within </w:t>
      </w:r>
      <w:r w:rsidRPr="00B0075D">
        <w:rPr>
          <w:u w:val="single"/>
        </w:rPr>
        <w:tab/>
      </w:r>
      <w:r w:rsidRPr="00B0075D">
        <w:t xml:space="preserve"> feet of </w:t>
      </w:r>
      <w:r>
        <w:t>these places (1000 feet if not filled out).</w:t>
      </w:r>
    </w:p>
    <w:tbl>
      <w:tblPr>
        <w:tblW w:w="0" w:type="auto"/>
        <w:tblInd w:w="1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8E32C3" w:rsidRPr="00935281" w14:paraId="2B4005AE" w14:textId="77777777" w:rsidTr="00721678">
        <w:tc>
          <w:tcPr>
            <w:tcW w:w="8208" w:type="dxa"/>
            <w:shd w:val="clear" w:color="auto" w:fill="auto"/>
          </w:tcPr>
          <w:p w14:paraId="1EC29E4F" w14:textId="77777777" w:rsidR="008E32C3" w:rsidRPr="00327D41" w:rsidRDefault="008E32C3" w:rsidP="00721678">
            <w:pPr>
              <w:suppressAutoHyphens/>
              <w:spacing w:after="120"/>
              <w:rPr>
                <w:rFonts w:ascii="Arial Narrow" w:hAnsi="Arial Narrow" w:cs="Arial"/>
                <w:bCs/>
                <w:i/>
                <w:sz w:val="22"/>
                <w:szCs w:val="22"/>
              </w:rPr>
            </w:pPr>
            <w:r w:rsidRPr="00327D4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Warning! </w:t>
            </w:r>
            <w:r w:rsidRPr="00327D41">
              <w:rPr>
                <w:rFonts w:ascii="Arial Narrow" w:hAnsi="Arial Narrow" w:cs="Arial"/>
                <w:i/>
                <w:sz w:val="22"/>
                <w:szCs w:val="22"/>
              </w:rPr>
              <w:t>Violation of this order may result in financial penalties or contempt of court.</w:t>
            </w:r>
          </w:p>
        </w:tc>
      </w:tr>
    </w:tbl>
    <w:p w14:paraId="5226BAE7" w14:textId="18B5AA12" w:rsidR="008E32C3" w:rsidRPr="003B19DA" w:rsidRDefault="008E32C3" w:rsidP="008E32C3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sz w:val="22"/>
          <w:szCs w:val="22"/>
        </w:rPr>
      </w:pPr>
      <w:r w:rsidRPr="003B19DA">
        <w:rPr>
          <w:sz w:val="22"/>
          <w:szCs w:val="22"/>
        </w:rPr>
        <w:t>7.</w:t>
      </w:r>
      <w:r w:rsidRPr="003B19DA">
        <w:rPr>
          <w:sz w:val="22"/>
          <w:szCs w:val="22"/>
        </w:rPr>
        <w:tab/>
        <w:t>Bond</w:t>
      </w:r>
      <w:r w:rsidR="009D77B0">
        <w:rPr>
          <w:sz w:val="22"/>
          <w:szCs w:val="22"/>
        </w:rPr>
        <w:t>.</w:t>
      </w:r>
    </w:p>
    <w:p w14:paraId="32DD0FD4" w14:textId="22DC6C94" w:rsidR="008E32C3" w:rsidRDefault="008E32C3" w:rsidP="00220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120"/>
        <w:ind w:left="108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No bond or security is required.</w:t>
      </w:r>
      <w:r w:rsidR="00220BA3">
        <w:rPr>
          <w:rFonts w:ascii="Arial" w:hAnsi="Arial" w:cs="Arial"/>
          <w:spacing w:val="-2"/>
          <w:sz w:val="22"/>
          <w:szCs w:val="22"/>
        </w:rPr>
        <w:tab/>
      </w:r>
    </w:p>
    <w:p w14:paraId="65B4FEAC" w14:textId="64AB494F" w:rsidR="008E32C3" w:rsidRDefault="008E32C3" w:rsidP="00220BA3">
      <w:pPr>
        <w:tabs>
          <w:tab w:val="left" w:pos="5760"/>
          <w:tab w:val="left" w:pos="6120"/>
          <w:tab w:val="right" w:pos="9360"/>
        </w:tabs>
        <w:spacing w:after="120"/>
        <w:ind w:left="108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(Name):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must file a bond or post security.</w:t>
      </w:r>
    </w:p>
    <w:p w14:paraId="6B9AF156" w14:textId="77777777" w:rsidR="008E32C3" w:rsidRDefault="008E32C3" w:rsidP="008E32C3">
      <w:pPr>
        <w:tabs>
          <w:tab w:val="left" w:pos="3600"/>
          <w:tab w:val="left" w:pos="6120"/>
          <w:tab w:val="right" w:pos="9360"/>
        </w:tabs>
        <w:spacing w:after="120"/>
        <w:ind w:left="1080" w:hanging="7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>Amount:</w:t>
      </w:r>
      <w:r>
        <w:rPr>
          <w:rFonts w:ascii="Arial" w:hAnsi="Arial" w:cs="Arial"/>
          <w:spacing w:val="-2"/>
          <w:sz w:val="22"/>
          <w:szCs w:val="22"/>
        </w:rPr>
        <w:t xml:space="preserve"> $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.</w:t>
      </w:r>
    </w:p>
    <w:p w14:paraId="32295CD1" w14:textId="1A28414E" w:rsidR="008E32C3" w:rsidRPr="003B19DA" w:rsidRDefault="008E32C3" w:rsidP="008E32C3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sz w:val="22"/>
          <w:szCs w:val="22"/>
          <w:u w:val="single"/>
        </w:rPr>
      </w:pPr>
      <w:r w:rsidRPr="003B19DA">
        <w:rPr>
          <w:sz w:val="22"/>
          <w:szCs w:val="22"/>
        </w:rPr>
        <w:t>8.</w:t>
      </w:r>
      <w:r w:rsidRPr="003B19DA">
        <w:rPr>
          <w:sz w:val="22"/>
          <w:szCs w:val="22"/>
        </w:rPr>
        <w:tab/>
        <w:t xml:space="preserve">Other </w:t>
      </w:r>
      <w:r w:rsidRPr="003B19DA">
        <w:rPr>
          <w:sz w:val="22"/>
          <w:szCs w:val="22"/>
          <w:u w:val="single"/>
        </w:rPr>
        <w:t>immediate</w:t>
      </w:r>
      <w:r w:rsidRPr="003B19DA">
        <w:rPr>
          <w:sz w:val="22"/>
          <w:szCs w:val="22"/>
        </w:rPr>
        <w:t xml:space="preserve"> orders</w:t>
      </w:r>
      <w:r w:rsidR="009D77B0">
        <w:rPr>
          <w:sz w:val="22"/>
          <w:szCs w:val="22"/>
        </w:rPr>
        <w:t>.</w:t>
      </w:r>
    </w:p>
    <w:p w14:paraId="77DA790B" w14:textId="77777777" w:rsidR="008E32C3" w:rsidRDefault="008E32C3" w:rsidP="008E32C3">
      <w:pPr>
        <w:pStyle w:val="PL-Level1indentbelowbubble"/>
        <w:spacing w:before="0"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>[  ]</w:t>
      </w:r>
      <w:r>
        <w:rPr>
          <w:rFonts w:ascii="Arial" w:hAnsi="Arial" w:cs="Arial"/>
        </w:rPr>
        <w:tab/>
        <w:t>Does not apply.</w:t>
      </w:r>
      <w:bookmarkStart w:id="0" w:name="_GoBack"/>
      <w:bookmarkEnd w:id="0"/>
    </w:p>
    <w:p w14:paraId="136280E7" w14:textId="77777777" w:rsidR="008E32C3" w:rsidRDefault="008E32C3" w:rsidP="00220BA3">
      <w:pPr>
        <w:pStyle w:val="PL-Level1indentbelowbubble"/>
        <w:tabs>
          <w:tab w:val="right" w:pos="9180"/>
        </w:tabs>
        <w:spacing w:before="0" w:after="120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[  ]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44F7D298" w14:textId="77777777" w:rsidR="008E32C3" w:rsidRDefault="008E32C3" w:rsidP="00220BA3">
      <w:pPr>
        <w:pStyle w:val="PL-Level1indentbelowbubble"/>
        <w:tabs>
          <w:tab w:val="left" w:pos="9180"/>
          <w:tab w:val="right" w:pos="9360"/>
        </w:tabs>
        <w:spacing w:before="0" w:after="120"/>
        <w:ind w:left="1080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256DF4B" w14:textId="77777777" w:rsidR="008E32C3" w:rsidRDefault="008E32C3" w:rsidP="00220BA3">
      <w:pPr>
        <w:pStyle w:val="PL-Level1indentbelowbubble"/>
        <w:tabs>
          <w:tab w:val="right" w:pos="9180"/>
        </w:tabs>
        <w:spacing w:before="0" w:after="120"/>
        <w:ind w:left="1080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9C1246E" w14:textId="77777777" w:rsidR="008E32C3" w:rsidRPr="003B19DA" w:rsidRDefault="008E32C3" w:rsidP="008E32C3">
      <w:pPr>
        <w:keepNext/>
        <w:tabs>
          <w:tab w:val="left" w:pos="3330"/>
          <w:tab w:val="left" w:pos="7110"/>
          <w:tab w:val="left" w:pos="9360"/>
        </w:tabs>
        <w:spacing w:after="12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3B19DA">
        <w:rPr>
          <w:rFonts w:ascii="Arial" w:hAnsi="Arial" w:cs="Arial"/>
          <w:b/>
          <w:sz w:val="22"/>
          <w:szCs w:val="22"/>
        </w:rPr>
        <w:t>Ordered.</w:t>
      </w:r>
    </w:p>
    <w:p w14:paraId="519F3DE4" w14:textId="77777777" w:rsidR="008E32C3" w:rsidRDefault="008E32C3" w:rsidP="00220BA3">
      <w:pPr>
        <w:keepNext/>
        <w:tabs>
          <w:tab w:val="left" w:pos="3240"/>
          <w:tab w:val="left" w:pos="3600"/>
          <w:tab w:val="left" w:pos="9180"/>
        </w:tabs>
        <w:spacing w:after="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308F3" wp14:editId="0EFB0861">
                <wp:simplePos x="0" y="0"/>
                <wp:positionH relativeFrom="column">
                  <wp:posOffset>2240915</wp:posOffset>
                </wp:positionH>
                <wp:positionV relativeFrom="paragraph">
                  <wp:posOffset>19685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69917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76.45pt;margin-top:1.5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" fillcolor="black" stroked="f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u w:val="single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65163AED" w14:textId="77777777" w:rsidR="008E32C3" w:rsidRDefault="008E32C3" w:rsidP="008E32C3">
      <w:pPr>
        <w:tabs>
          <w:tab w:val="left" w:pos="2160"/>
          <w:tab w:val="left" w:pos="3600"/>
        </w:tabs>
        <w:spacing w:after="120"/>
        <w:outlineLvl w:val="0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Date</w:t>
      </w:r>
      <w:r>
        <w:rPr>
          <w:rFonts w:ascii="Arial" w:eastAsia="Times New Roman" w:hAnsi="Arial" w:cs="Arial"/>
          <w:i/>
          <w:sz w:val="20"/>
          <w:szCs w:val="20"/>
        </w:rPr>
        <w:tab/>
        <w:t>Time</w:t>
      </w:r>
      <w:r>
        <w:rPr>
          <w:rFonts w:ascii="Arial" w:eastAsia="Times New Roman" w:hAnsi="Arial" w:cs="Arial"/>
          <w:i/>
          <w:sz w:val="20"/>
          <w:szCs w:val="20"/>
        </w:rPr>
        <w:tab/>
      </w:r>
      <w:r w:rsidRPr="00220BA3">
        <w:rPr>
          <w:rFonts w:ascii="Arial" w:eastAsia="Times New Roman" w:hAnsi="Arial" w:cs="Arial"/>
          <w:b/>
          <w:i/>
          <w:sz w:val="20"/>
          <w:szCs w:val="20"/>
        </w:rPr>
        <w:t>Judge or Commissioner</w:t>
      </w:r>
    </w:p>
    <w:p w14:paraId="20DF93E8" w14:textId="77777777" w:rsidR="008E32C3" w:rsidRDefault="008E32C3" w:rsidP="008E32C3">
      <w:pPr>
        <w:suppressLineNumbers/>
        <w:tabs>
          <w:tab w:val="left" w:pos="4860"/>
          <w:tab w:val="left" w:pos="10080"/>
        </w:tabs>
        <w:spacing w:after="120"/>
        <w:outlineLvl w:val="0"/>
        <w:rPr>
          <w:rFonts w:ascii="Arial" w:hAnsi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D2A42" wp14:editId="0FCB0896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17DC95" id="Isosceles Triangle 2" o:spid="_x0000_s1026" type="#_x0000_t5" style="position:absolute;margin-left:0;margin-top:20.85pt;width:12.95pt;height:5.15pt;rotation:9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" fillcolor="black" stroked="f">
                <o:lock v:ext="edit" aspectratio="t"/>
                <w10:wrap anchorx="margin"/>
              </v:shape>
            </w:pict>
          </mc:Fallback>
        </mc:AlternateContent>
      </w:r>
      <w:r>
        <w:rPr>
          <w:rFonts w:ascii="Arial" w:hAnsi="Arial" w:cs="Arial"/>
          <w:spacing w:val="-2"/>
          <w:sz w:val="22"/>
          <w:szCs w:val="22"/>
        </w:rPr>
        <w:t xml:space="preserve">Presented by: </w:t>
      </w:r>
      <w:r>
        <w:rPr>
          <w:rFonts w:ascii="Arial" w:hAnsi="Arial" w:cs="Arial"/>
          <w:sz w:val="22"/>
          <w:szCs w:val="22"/>
        </w:rPr>
        <w:t xml:space="preserve">[  ] </w:t>
      </w:r>
      <w:proofErr w:type="gramStart"/>
      <w:r>
        <w:rPr>
          <w:rFonts w:ascii="Arial" w:hAnsi="Arial" w:cs="Arial"/>
          <w:spacing w:val="-2"/>
          <w:sz w:val="22"/>
          <w:szCs w:val="22"/>
        </w:rPr>
        <w:t xml:space="preserve">Petitioner  </w:t>
      </w:r>
      <w:r>
        <w:rPr>
          <w:rFonts w:ascii="Arial" w:hAnsi="Arial" w:cs="Arial"/>
          <w:sz w:val="22"/>
          <w:szCs w:val="22"/>
        </w:rPr>
        <w:t>[</w:t>
      </w:r>
      <w:proofErr w:type="gramEnd"/>
      <w:r>
        <w:rPr>
          <w:rFonts w:ascii="Arial" w:hAnsi="Arial" w:cs="Arial"/>
          <w:sz w:val="22"/>
          <w:szCs w:val="22"/>
        </w:rPr>
        <w:t xml:space="preserve">  ] </w:t>
      </w:r>
      <w:r>
        <w:rPr>
          <w:rFonts w:ascii="Arial" w:hAnsi="Arial" w:cs="Arial"/>
          <w:spacing w:val="-2"/>
          <w:sz w:val="22"/>
          <w:szCs w:val="22"/>
        </w:rPr>
        <w:t>Respondent</w:t>
      </w:r>
    </w:p>
    <w:p w14:paraId="3C39DDC9" w14:textId="77777777" w:rsidR="008E32C3" w:rsidRDefault="008E32C3" w:rsidP="00220BA3">
      <w:pPr>
        <w:suppressLineNumbers/>
        <w:tabs>
          <w:tab w:val="left" w:pos="0"/>
          <w:tab w:val="left" w:pos="3960"/>
          <w:tab w:val="left" w:pos="4230"/>
          <w:tab w:val="left" w:pos="7920"/>
          <w:tab w:val="left" w:pos="8190"/>
          <w:tab w:val="left" w:pos="9180"/>
        </w:tabs>
        <w:spacing w:before="240" w:after="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14:paraId="12FE2BD5" w14:textId="77777777" w:rsidR="008E32C3" w:rsidRDefault="008E32C3" w:rsidP="008E32C3">
      <w:pPr>
        <w:tabs>
          <w:tab w:val="left" w:pos="450"/>
          <w:tab w:val="left" w:pos="4230"/>
          <w:tab w:val="left" w:pos="8190"/>
        </w:tabs>
        <w:spacing w:after="120"/>
        <w:jc w:val="both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Sign here</w:t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color w:val="000000"/>
          <w:sz w:val="20"/>
          <w:szCs w:val="20"/>
        </w:rPr>
        <w:t xml:space="preserve">Print name </w:t>
      </w:r>
      <w:r>
        <w:rPr>
          <w:rFonts w:ascii="Arial" w:hAnsi="Arial"/>
          <w:i/>
          <w:iCs/>
          <w:color w:val="000000"/>
          <w:sz w:val="20"/>
          <w:szCs w:val="20"/>
        </w:rPr>
        <w:t>(if lawyer, also list WSBA #)</w:t>
      </w:r>
      <w:r>
        <w:rPr>
          <w:rFonts w:ascii="Arial" w:hAnsi="Arial"/>
          <w:i/>
          <w:color w:val="000000"/>
          <w:sz w:val="20"/>
          <w:szCs w:val="20"/>
        </w:rPr>
        <w:tab/>
        <w:t>Date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32C3" w14:paraId="49A18952" w14:textId="77777777" w:rsidTr="00721678">
        <w:tc>
          <w:tcPr>
            <w:tcW w:w="9576" w:type="dxa"/>
            <w:shd w:val="clear" w:color="auto" w:fill="auto"/>
          </w:tcPr>
          <w:p w14:paraId="3BE44C9E" w14:textId="155E0C81" w:rsidR="008E32C3" w:rsidRPr="00352B65" w:rsidRDefault="008E32C3" w:rsidP="00721678">
            <w:pPr>
              <w:pStyle w:val="WAinstructionbox"/>
              <w:spacing w:before="0"/>
              <w:rPr>
                <w:i w:val="0"/>
                <w:iCs w:val="0"/>
              </w:rPr>
            </w:pPr>
            <w:r w:rsidRPr="003B19DA">
              <w:rPr>
                <w:b/>
                <w:bCs/>
              </w:rPr>
              <w:lastRenderedPageBreak/>
              <w:t>Important!</w:t>
            </w:r>
            <w:r w:rsidRPr="00352B65">
              <w:t xml:space="preserve"> </w:t>
            </w:r>
            <w:r w:rsidRPr="00352B65">
              <w:rPr>
                <w:b/>
                <w:bCs/>
                <w:i w:val="0"/>
                <w:iCs w:val="0"/>
              </w:rPr>
              <w:t>Within 48 hours</w:t>
            </w:r>
            <w:r w:rsidRPr="00352B65">
              <w:rPr>
                <w:i w:val="0"/>
                <w:iCs w:val="0"/>
              </w:rPr>
              <w:t xml:space="preserve"> after the court signs this </w:t>
            </w:r>
            <w:r w:rsidRPr="00352B65">
              <w:t>Order</w:t>
            </w:r>
            <w:r w:rsidRPr="00352B65">
              <w:rPr>
                <w:i w:val="0"/>
                <w:iCs w:val="0"/>
              </w:rPr>
              <w:t xml:space="preserve">, you must serve the </w:t>
            </w:r>
            <w:r w:rsidRPr="00352B65">
              <w:t>Motion, Petition,</w:t>
            </w:r>
            <w:r w:rsidRPr="00352B65">
              <w:rPr>
                <w:i w:val="0"/>
                <w:iCs w:val="0"/>
              </w:rPr>
              <w:t xml:space="preserve"> and this </w:t>
            </w:r>
            <w:r w:rsidRPr="00352B65">
              <w:t>Order</w:t>
            </w:r>
            <w:r w:rsidRPr="00352B65">
              <w:rPr>
                <w:i w:val="0"/>
                <w:iCs w:val="0"/>
              </w:rPr>
              <w:t xml:space="preserve"> to:</w:t>
            </w:r>
          </w:p>
          <w:p w14:paraId="405C12C1" w14:textId="77777777" w:rsidR="008E32C3" w:rsidRPr="00352B65" w:rsidRDefault="008E32C3" w:rsidP="008E32C3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i w:val="0"/>
                <w:iCs w:val="0"/>
              </w:rPr>
            </w:pPr>
            <w:r w:rsidRPr="00352B65">
              <w:rPr>
                <w:i w:val="0"/>
                <w:iCs w:val="0"/>
              </w:rPr>
              <w:t>every parent,</w:t>
            </w:r>
          </w:p>
          <w:p w14:paraId="27484949" w14:textId="77777777" w:rsidR="008E32C3" w:rsidRPr="00352B65" w:rsidRDefault="008E32C3" w:rsidP="008E32C3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i w:val="0"/>
                <w:iCs w:val="0"/>
              </w:rPr>
            </w:pPr>
            <w:r w:rsidRPr="00352B65">
              <w:rPr>
                <w:i w:val="0"/>
                <w:iCs w:val="0"/>
              </w:rPr>
              <w:t>any child 12 or older,</w:t>
            </w:r>
          </w:p>
          <w:p w14:paraId="1B3040D3" w14:textId="77777777" w:rsidR="008E32C3" w:rsidRPr="00352B65" w:rsidRDefault="008E32C3" w:rsidP="008E32C3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i w:val="0"/>
                <w:iCs w:val="0"/>
              </w:rPr>
            </w:pPr>
            <w:r w:rsidRPr="00352B65">
              <w:rPr>
                <w:i w:val="0"/>
                <w:iCs w:val="0"/>
              </w:rPr>
              <w:t>anyone having custody of the children, and</w:t>
            </w:r>
          </w:p>
          <w:p w14:paraId="2533A72F" w14:textId="77777777" w:rsidR="008E32C3" w:rsidRPr="00A45B33" w:rsidRDefault="008E32C3" w:rsidP="008E32C3">
            <w:pPr>
              <w:pStyle w:val="WAinstructionbox"/>
              <w:numPr>
                <w:ilvl w:val="0"/>
                <w:numId w:val="4"/>
              </w:numPr>
              <w:spacing w:before="0"/>
            </w:pPr>
            <w:proofErr w:type="gramStart"/>
            <w:r w:rsidRPr="00352B65">
              <w:rPr>
                <w:i w:val="0"/>
                <w:iCs w:val="0"/>
              </w:rPr>
              <w:t>any</w:t>
            </w:r>
            <w:proofErr w:type="gramEnd"/>
            <w:r w:rsidRPr="00352B65">
              <w:rPr>
                <w:i w:val="0"/>
                <w:iCs w:val="0"/>
              </w:rPr>
              <w:t xml:space="preserve"> lawyer appointed.</w:t>
            </w:r>
          </w:p>
        </w:tc>
      </w:tr>
    </w:tbl>
    <w:p w14:paraId="551DE10F" w14:textId="77777777" w:rsidR="008E32C3" w:rsidRPr="003C1BF9" w:rsidRDefault="008E32C3" w:rsidP="008E32C3">
      <w:pPr>
        <w:tabs>
          <w:tab w:val="left" w:pos="4041"/>
        </w:tabs>
        <w:rPr>
          <w:rFonts w:ascii="Arial" w:hAnsi="Arial" w:cs="Arial"/>
          <w:sz w:val="2"/>
          <w:szCs w:val="2"/>
        </w:rPr>
      </w:pPr>
    </w:p>
    <w:p w14:paraId="764FE738" w14:textId="77777777" w:rsidR="00C96278" w:rsidRDefault="00AF545B"/>
    <w:sectPr w:rsidR="00C96278" w:rsidSect="001E7477">
      <w:footerReference w:type="default" r:id="rId8"/>
      <w:pgSz w:w="12240" w:h="15840"/>
      <w:pgMar w:top="1440" w:right="1440" w:bottom="1350" w:left="1440" w:header="720" w:footer="666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0B3E8B" w16cid:durableId="28F5DF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C6E6C" w14:textId="77777777" w:rsidR="00AF545B" w:rsidRDefault="00AF545B">
      <w:pPr>
        <w:spacing w:after="0"/>
      </w:pPr>
      <w:r>
        <w:separator/>
      </w:r>
    </w:p>
  </w:endnote>
  <w:endnote w:type="continuationSeparator" w:id="0">
    <w:p w14:paraId="61D3E5F1" w14:textId="77777777" w:rsidR="00AF545B" w:rsidRDefault="00AF54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144"/>
      <w:gridCol w:w="3126"/>
      <w:gridCol w:w="3090"/>
    </w:tblGrid>
    <w:tr w:rsidR="001E7477" w14:paraId="469BC1C8" w14:textId="77777777" w:rsidTr="00D15283">
      <w:tc>
        <w:tcPr>
          <w:tcW w:w="3192" w:type="dxa"/>
          <w:shd w:val="clear" w:color="auto" w:fill="auto"/>
        </w:tcPr>
        <w:p w14:paraId="0CF86019" w14:textId="77777777" w:rsidR="001E7477" w:rsidRPr="00220BA3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220BA3">
            <w:rPr>
              <w:rFonts w:ascii="Arial" w:hAnsi="Arial" w:cs="Arial"/>
              <w:sz w:val="18"/>
              <w:szCs w:val="18"/>
            </w:rPr>
            <w:t>RCW 11.130.225(4), .257</w:t>
          </w:r>
        </w:p>
        <w:p w14:paraId="2F8B4CA4" w14:textId="67077929" w:rsidR="001E7477" w:rsidRPr="00BE65B9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220BA3">
            <w:rPr>
              <w:rFonts w:ascii="Arial" w:hAnsi="Arial" w:cs="Arial"/>
              <w:i/>
              <w:sz w:val="18"/>
              <w:szCs w:val="18"/>
            </w:rPr>
            <w:t>(0</w:t>
          </w:r>
          <w:r w:rsidR="001805BC" w:rsidRPr="00220BA3">
            <w:rPr>
              <w:rFonts w:ascii="Arial" w:hAnsi="Arial" w:cs="Arial"/>
              <w:i/>
              <w:sz w:val="18"/>
              <w:szCs w:val="18"/>
            </w:rPr>
            <w:t>1</w:t>
          </w:r>
          <w:r w:rsidRPr="00220BA3">
            <w:rPr>
              <w:rFonts w:ascii="Arial" w:hAnsi="Arial" w:cs="Arial"/>
              <w:i/>
              <w:sz w:val="18"/>
              <w:szCs w:val="18"/>
            </w:rPr>
            <w:t>/20</w:t>
          </w:r>
          <w:r w:rsidR="001805BC" w:rsidRPr="00220BA3">
            <w:rPr>
              <w:rFonts w:ascii="Arial" w:hAnsi="Arial" w:cs="Arial"/>
              <w:i/>
              <w:sz w:val="18"/>
              <w:szCs w:val="18"/>
            </w:rPr>
            <w:t>24</w:t>
          </w:r>
          <w:r w:rsidRPr="00220BA3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0E07F3D7" w14:textId="77777777" w:rsidR="001E7477" w:rsidRPr="00A656D4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 w:rsidRPr="00A656D4">
            <w:rPr>
              <w:rFonts w:ascii="Arial" w:hAnsi="Arial" w:cs="Arial"/>
              <w:b/>
              <w:sz w:val="18"/>
              <w:szCs w:val="18"/>
            </w:rPr>
            <w:t>GDN M 205</w:t>
          </w:r>
        </w:p>
      </w:tc>
      <w:tc>
        <w:tcPr>
          <w:tcW w:w="3192" w:type="dxa"/>
          <w:shd w:val="clear" w:color="auto" w:fill="auto"/>
        </w:tcPr>
        <w:p w14:paraId="622244C9" w14:textId="77777777" w:rsidR="001E7477" w:rsidRPr="001150A0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Immediate Order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(Ex Parte) and Hearing Notice - Emergency Minor Guardianship and Restraining Order</w:t>
          </w:r>
        </w:p>
        <w:p w14:paraId="57B5D060" w14:textId="109A6D2F" w:rsidR="001E7477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b/>
            </w:rPr>
          </w:pPr>
          <w:r>
            <w:rPr>
              <w:rFonts w:ascii="Arial" w:hAnsi="Arial" w:cs="Arial"/>
              <w:sz w:val="18"/>
              <w:szCs w:val="18"/>
            </w:rPr>
            <w:t>p.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00C6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="00900C6D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4</w:t>
          </w:r>
        </w:p>
      </w:tc>
      <w:tc>
        <w:tcPr>
          <w:tcW w:w="3192" w:type="dxa"/>
          <w:shd w:val="clear" w:color="auto" w:fill="auto"/>
        </w:tcPr>
        <w:p w14:paraId="7507C84A" w14:textId="77777777" w:rsidR="001E7477" w:rsidRDefault="00AF545B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065FC15" w14:textId="77777777" w:rsidR="000D6E3C" w:rsidRDefault="00AF545B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43F2A" w14:textId="77777777" w:rsidR="00AF545B" w:rsidRDefault="00AF545B">
      <w:pPr>
        <w:spacing w:after="0"/>
      </w:pPr>
      <w:r>
        <w:separator/>
      </w:r>
    </w:p>
  </w:footnote>
  <w:footnote w:type="continuationSeparator" w:id="0">
    <w:p w14:paraId="7806EC02" w14:textId="77777777" w:rsidR="00AF545B" w:rsidRDefault="00AF54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C32C3"/>
    <w:multiLevelType w:val="hybridMultilevel"/>
    <w:tmpl w:val="373EC998"/>
    <w:lvl w:ilvl="0" w:tplc="82E29DC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503F"/>
    <w:multiLevelType w:val="hybridMultilevel"/>
    <w:tmpl w:val="9A26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44A34"/>
    <w:multiLevelType w:val="hybridMultilevel"/>
    <w:tmpl w:val="1F6CD51A"/>
    <w:lvl w:ilvl="0" w:tplc="D12C0842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7370"/>
    <w:multiLevelType w:val="hybridMultilevel"/>
    <w:tmpl w:val="94CE37B6"/>
    <w:lvl w:ilvl="0" w:tplc="A02642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C3"/>
    <w:rsid w:val="00043A89"/>
    <w:rsid w:val="00143E54"/>
    <w:rsid w:val="001805BC"/>
    <w:rsid w:val="00220BA3"/>
    <w:rsid w:val="00334DF5"/>
    <w:rsid w:val="003C379C"/>
    <w:rsid w:val="00460F2B"/>
    <w:rsid w:val="004A74D4"/>
    <w:rsid w:val="004F4760"/>
    <w:rsid w:val="004F6279"/>
    <w:rsid w:val="00527A4A"/>
    <w:rsid w:val="0053716B"/>
    <w:rsid w:val="00635BFD"/>
    <w:rsid w:val="007623FF"/>
    <w:rsid w:val="008E32C3"/>
    <w:rsid w:val="00900C6D"/>
    <w:rsid w:val="00914721"/>
    <w:rsid w:val="00920706"/>
    <w:rsid w:val="00951D17"/>
    <w:rsid w:val="009C6142"/>
    <w:rsid w:val="009D77B0"/>
    <w:rsid w:val="00A3384D"/>
    <w:rsid w:val="00A423D9"/>
    <w:rsid w:val="00A523D8"/>
    <w:rsid w:val="00AB4F5E"/>
    <w:rsid w:val="00AF545B"/>
    <w:rsid w:val="00B3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55DC"/>
  <w15:chartTrackingRefBased/>
  <w15:docId w15:val="{7D9D0260-2A24-4584-ACC7-3C51F8B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C3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32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32C3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8E32C3"/>
  </w:style>
  <w:style w:type="paragraph" w:customStyle="1" w:styleId="PL-Level1indentbelowbubble">
    <w:name w:val="PL - Level 1 indent below bubble #"/>
    <w:basedOn w:val="Normal"/>
    <w:link w:val="PL-Level1indentbelowbubbleCharChar"/>
    <w:rsid w:val="008E32C3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sid w:val="008E32C3"/>
    <w:rPr>
      <w:rFonts w:ascii="Helvetica" w:eastAsia="Cambria" w:hAnsi="Helvetica" w:cs="Helvetica"/>
    </w:rPr>
  </w:style>
  <w:style w:type="paragraph" w:customStyle="1" w:styleId="WABigSubhead">
    <w:name w:val="WA Big Subhead"/>
    <w:next w:val="Normal"/>
    <w:qFormat/>
    <w:rsid w:val="008E32C3"/>
    <w:pPr>
      <w:numPr>
        <w:numId w:val="1"/>
      </w:numPr>
      <w:spacing w:before="240" w:after="0" w:line="240" w:lineRule="auto"/>
      <w:ind w:left="0"/>
      <w:outlineLvl w:val="0"/>
    </w:pPr>
    <w:rPr>
      <w:rFonts w:ascii="Arial" w:eastAsia="MS Mincho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8E32C3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rsid w:val="008E32C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8E32C3"/>
    <w:pPr>
      <w:keepNext/>
      <w:numPr>
        <w:numId w:val="2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8E32C3"/>
    <w:pPr>
      <w:tabs>
        <w:tab w:val="right" w:pos="9360"/>
      </w:tabs>
      <w:ind w:left="547" w:firstLine="0"/>
    </w:pPr>
  </w:style>
  <w:style w:type="paragraph" w:customStyle="1" w:styleId="WAinstructionbox">
    <w:name w:val="WA instruction box"/>
    <w:basedOn w:val="WABody38flush"/>
    <w:qFormat/>
    <w:rsid w:val="008E32C3"/>
    <w:pPr>
      <w:tabs>
        <w:tab w:val="clear" w:pos="9360"/>
      </w:tabs>
      <w:spacing w:after="120"/>
      <w:ind w:left="0"/>
    </w:pPr>
    <w:rPr>
      <w:rFonts w:ascii="Arial Narrow" w:hAnsi="Arial Narrow"/>
      <w:i/>
      <w:iCs/>
      <w:spacing w:val="-2"/>
    </w:rPr>
  </w:style>
  <w:style w:type="character" w:styleId="CommentReference">
    <w:name w:val="annotation reference"/>
    <w:basedOn w:val="DefaultParagraphFont"/>
    <w:uiPriority w:val="99"/>
    <w:semiHidden/>
    <w:unhideWhenUsed/>
    <w:rsid w:val="00A33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4D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4D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4D"/>
    <w:rPr>
      <w:rFonts w:ascii="Segoe UI" w:eastAsia="MS Mincho" w:hAnsi="Segoe UI" w:cs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A338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84D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05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05BC"/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dc:description/>
  <cp:lastModifiedBy>Moore, Joy</cp:lastModifiedBy>
  <cp:revision>6</cp:revision>
  <dcterms:created xsi:type="dcterms:W3CDTF">2023-11-08T18:16:00Z</dcterms:created>
  <dcterms:modified xsi:type="dcterms:W3CDTF">2023-11-30T19:23:00Z</dcterms:modified>
</cp:coreProperties>
</file>